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0AC4" w:rsidRDefault="004B0AC4" w:rsidP="008A0B88">
      <w:pPr>
        <w:bidi/>
        <w:spacing w:line="660" w:lineRule="exact"/>
        <w:jc w:val="center"/>
        <w:rPr>
          <w:rFonts w:eastAsia="华文中宋" w:hAnsi="华文中宋"/>
          <w:b/>
          <w:sz w:val="36"/>
          <w:szCs w:val="36"/>
        </w:rPr>
      </w:pPr>
      <w:r>
        <w:rPr>
          <w:rFonts w:eastAsia="华文中宋" w:hAnsi="华文中宋"/>
          <w:b/>
          <w:sz w:val="36"/>
          <w:szCs w:val="36"/>
        </w:rPr>
        <w:t xml:space="preserve">    </w:t>
      </w:r>
      <w:r>
        <w:rPr>
          <w:rFonts w:eastAsia="华文中宋" w:hAnsi="华文中宋" w:hint="eastAsia"/>
          <w:b/>
          <w:sz w:val="36"/>
          <w:szCs w:val="36"/>
        </w:rPr>
        <w:t>左云县住建局</w:t>
      </w:r>
      <w:r>
        <w:rPr>
          <w:rFonts w:eastAsia="华文中宋" w:hAnsi="华文中宋"/>
          <w:b/>
          <w:sz w:val="36"/>
          <w:szCs w:val="36"/>
        </w:rPr>
        <w:t>2016-2017</w:t>
      </w:r>
      <w:r>
        <w:rPr>
          <w:rFonts w:eastAsia="华文中宋" w:hAnsi="华文中宋" w:hint="eastAsia"/>
          <w:b/>
          <w:sz w:val="36"/>
          <w:szCs w:val="36"/>
        </w:rPr>
        <w:t>年预决算情况的说明</w:t>
      </w:r>
    </w:p>
    <w:p w:rsidR="004B0AC4" w:rsidRDefault="004B0AC4" w:rsidP="00B250C4">
      <w:pPr>
        <w:spacing w:line="660" w:lineRule="exact"/>
        <w:ind w:firstLineChars="163" w:firstLine="31680"/>
        <w:rPr>
          <w:rFonts w:ascii="仿宋" w:eastAsia="仿宋" w:hAnsi="仿宋" w:cs="仿宋"/>
          <w:b/>
          <w:bCs/>
          <w:sz w:val="32"/>
          <w:szCs w:val="32"/>
        </w:rPr>
      </w:pPr>
      <w:r>
        <w:rPr>
          <w:rFonts w:ascii="仿宋" w:eastAsia="仿宋" w:hAnsi="仿宋" w:cs="仿宋" w:hint="eastAsia"/>
          <w:b/>
          <w:bCs/>
          <w:sz w:val="32"/>
          <w:szCs w:val="32"/>
        </w:rPr>
        <w:t xml:space="preserve">一、部门概况　</w:t>
      </w:r>
    </w:p>
    <w:p w:rsidR="004B0AC4" w:rsidRPr="00C01168" w:rsidRDefault="004B0AC4" w:rsidP="00B250C4">
      <w:pPr>
        <w:spacing w:line="600" w:lineRule="exact"/>
        <w:ind w:firstLineChars="200" w:firstLine="31680"/>
        <w:rPr>
          <w:rFonts w:ascii="黑体" w:eastAsia="黑体"/>
          <w:sz w:val="32"/>
          <w:szCs w:val="32"/>
        </w:rPr>
      </w:pPr>
      <w:r w:rsidRPr="00C01168">
        <w:rPr>
          <w:rFonts w:ascii="黑体" w:eastAsia="黑体" w:hint="eastAsia"/>
          <w:sz w:val="32"/>
          <w:szCs w:val="32"/>
        </w:rPr>
        <w:t>一</w:t>
      </w:r>
      <w:r>
        <w:rPr>
          <w:rFonts w:ascii="黑体" w:eastAsia="黑体" w:hint="eastAsia"/>
          <w:sz w:val="32"/>
          <w:szCs w:val="32"/>
        </w:rPr>
        <w:t>、</w:t>
      </w:r>
      <w:r w:rsidRPr="00C01168">
        <w:rPr>
          <w:rFonts w:ascii="黑体" w:eastAsia="黑体" w:hint="eastAsia"/>
          <w:sz w:val="32"/>
          <w:szCs w:val="32"/>
        </w:rPr>
        <w:t>主要职责</w:t>
      </w:r>
    </w:p>
    <w:p w:rsidR="004B0AC4" w:rsidRPr="00DD607C" w:rsidRDefault="004B0AC4" w:rsidP="00B250C4">
      <w:pPr>
        <w:spacing w:line="600" w:lineRule="exact"/>
        <w:ind w:firstLineChars="200" w:firstLine="31680"/>
        <w:rPr>
          <w:rFonts w:ascii="仿宋_GB2312" w:eastAsia="仿宋_GB2312" w:hAnsi="Times New Roman"/>
          <w:b/>
          <w:sz w:val="32"/>
          <w:szCs w:val="32"/>
        </w:rPr>
      </w:pPr>
      <w:r w:rsidRPr="00DD607C">
        <w:rPr>
          <w:rFonts w:ascii="仿宋_GB2312" w:eastAsia="仿宋_GB2312" w:hAnsi="Times New Roman"/>
          <w:sz w:val="32"/>
          <w:szCs w:val="32"/>
        </w:rPr>
        <w:t>1</w:t>
      </w:r>
      <w:r w:rsidRPr="00DD607C">
        <w:rPr>
          <w:rFonts w:ascii="仿宋_GB2312" w:eastAsia="仿宋_GB2312" w:hAnsi="Times New Roman" w:hint="eastAsia"/>
          <w:sz w:val="32"/>
          <w:szCs w:val="32"/>
        </w:rPr>
        <w:t>、承担规范全县城乡建设管理秩序和住房建设管理秩序的责任。贯彻执行党和国家关于城市建设、村镇建设、建筑业、城乡规划和工程勘察设计咨询业、市政管理、住房建设和住房保障的方针、政策、法律、法规，组织实施全县城乡建设、城乡规划和房产发展的中长期规划。研究提出全县城乡建设和住房建设重大问题的政策建议，拟定全县城乡建设和住房建设的发展战略、中长期规划并监督执行。</w:t>
      </w:r>
    </w:p>
    <w:p w:rsidR="004B0AC4" w:rsidRPr="00DD607C" w:rsidRDefault="004B0AC4" w:rsidP="00B250C4">
      <w:pPr>
        <w:spacing w:line="600" w:lineRule="exact"/>
        <w:ind w:firstLineChars="200" w:firstLine="31680"/>
        <w:rPr>
          <w:rFonts w:ascii="仿宋_GB2312" w:eastAsia="仿宋_GB2312" w:hAnsi="宋体" w:cs="宋体"/>
          <w:sz w:val="32"/>
          <w:szCs w:val="32"/>
        </w:rPr>
      </w:pPr>
      <w:r w:rsidRPr="00DD607C">
        <w:rPr>
          <w:rFonts w:ascii="仿宋_GB2312" w:eastAsia="仿宋_GB2312" w:hAnsi="Times New Roman"/>
          <w:sz w:val="32"/>
          <w:szCs w:val="32"/>
        </w:rPr>
        <w:t>2</w:t>
      </w:r>
      <w:r w:rsidRPr="00DD607C">
        <w:rPr>
          <w:rFonts w:ascii="仿宋_GB2312" w:eastAsia="仿宋_GB2312" w:hAnsi="Times New Roman" w:hint="eastAsia"/>
          <w:sz w:val="32"/>
          <w:szCs w:val="32"/>
        </w:rPr>
        <w:t>、指导全县城镇化工作。会同有关部门组织编制全县城镇体系规划，</w:t>
      </w:r>
      <w:r w:rsidRPr="00DD607C">
        <w:rPr>
          <w:rFonts w:ascii="仿宋_GB2312" w:eastAsia="仿宋_GB2312" w:hAnsi="宋体" w:cs="宋体" w:hint="eastAsia"/>
          <w:sz w:val="32"/>
          <w:szCs w:val="32"/>
        </w:rPr>
        <w:t>负责省、市和县审批、核准的建设项目的选址，指导城市地下空间的开发和利用，指导和管理城镇勘察、市政工程测量、城市建设档案工作。</w:t>
      </w:r>
    </w:p>
    <w:p w:rsidR="004B0AC4" w:rsidRPr="00DD607C" w:rsidRDefault="004B0AC4" w:rsidP="00B250C4">
      <w:pPr>
        <w:spacing w:line="600" w:lineRule="exact"/>
        <w:ind w:firstLineChars="200" w:firstLine="31680"/>
        <w:rPr>
          <w:rFonts w:ascii="仿宋_GB2312" w:eastAsia="仿宋_GB2312" w:hAnsi="宋体" w:cs="宋体"/>
          <w:sz w:val="32"/>
          <w:szCs w:val="32"/>
        </w:rPr>
      </w:pPr>
      <w:r w:rsidRPr="00DD607C">
        <w:rPr>
          <w:rFonts w:ascii="仿宋_GB2312" w:eastAsia="仿宋_GB2312" w:hAnsi="宋体" w:cs="宋体"/>
          <w:sz w:val="32"/>
          <w:szCs w:val="32"/>
        </w:rPr>
        <w:t>3</w:t>
      </w:r>
      <w:r w:rsidRPr="00DD607C">
        <w:rPr>
          <w:rFonts w:ascii="仿宋_GB2312" w:eastAsia="仿宋_GB2312" w:hAnsi="宋体" w:cs="宋体" w:hint="eastAsia"/>
          <w:sz w:val="32"/>
          <w:szCs w:val="32"/>
        </w:rPr>
        <w:t>、负责监督管理全县建筑市场、规范市场各方主体行为、指导全县建筑活动，组织实施房屋和市政工程项目招投标活动的监督执法。</w:t>
      </w:r>
    </w:p>
    <w:p w:rsidR="004B0AC4" w:rsidRPr="00DD607C" w:rsidRDefault="004B0AC4" w:rsidP="00B250C4">
      <w:pPr>
        <w:spacing w:line="600" w:lineRule="exact"/>
        <w:ind w:firstLineChars="200" w:firstLine="31680"/>
        <w:rPr>
          <w:rFonts w:ascii="仿宋_GB2312" w:eastAsia="仿宋_GB2312" w:hAnsi="宋体" w:cs="宋体"/>
          <w:sz w:val="32"/>
          <w:szCs w:val="32"/>
        </w:rPr>
      </w:pPr>
      <w:r w:rsidRPr="00DD607C">
        <w:rPr>
          <w:rFonts w:ascii="仿宋_GB2312" w:eastAsia="仿宋_GB2312" w:hAnsi="宋体" w:cs="宋体"/>
          <w:sz w:val="32"/>
          <w:szCs w:val="32"/>
        </w:rPr>
        <w:t>4</w:t>
      </w:r>
      <w:r w:rsidRPr="00DD607C">
        <w:rPr>
          <w:rFonts w:ascii="仿宋_GB2312" w:eastAsia="仿宋_GB2312" w:hAnsi="宋体" w:cs="宋体" w:hint="eastAsia"/>
          <w:sz w:val="32"/>
          <w:szCs w:val="32"/>
        </w:rPr>
        <w:t>、承担指导全县城市建设的责任。研究拟定全县城市建设的政策并指导实施，负责全县城市建设项目的审查报批工作，参与全县城市防洪的有关工作。</w:t>
      </w:r>
    </w:p>
    <w:p w:rsidR="004B0AC4" w:rsidRPr="00DD607C" w:rsidRDefault="004B0AC4" w:rsidP="00B250C4">
      <w:pPr>
        <w:spacing w:line="600" w:lineRule="exact"/>
        <w:ind w:firstLineChars="200" w:firstLine="31680"/>
        <w:rPr>
          <w:rFonts w:ascii="仿宋_GB2312" w:eastAsia="仿宋_GB2312" w:hAnsi="宋体" w:cs="宋体"/>
          <w:sz w:val="32"/>
          <w:szCs w:val="32"/>
        </w:rPr>
      </w:pPr>
      <w:r w:rsidRPr="00DD607C">
        <w:rPr>
          <w:rFonts w:ascii="仿宋_GB2312" w:eastAsia="仿宋_GB2312" w:hAnsi="宋体" w:cs="宋体"/>
          <w:sz w:val="32"/>
          <w:szCs w:val="32"/>
        </w:rPr>
        <w:t>5</w:t>
      </w:r>
      <w:r w:rsidRPr="00DD607C">
        <w:rPr>
          <w:rFonts w:ascii="仿宋_GB2312" w:eastAsia="仿宋_GB2312" w:hAnsi="宋体" w:cs="宋体" w:hint="eastAsia"/>
          <w:sz w:val="32"/>
          <w:szCs w:val="32"/>
        </w:rPr>
        <w:t>、负责规范和指导全县村镇建设责任，拟定全县村庄和小城镇建设政策、管理办法并指导实施，指导全县小城镇、村庄基础设施和人居生态环境的改善工作，负责全县村镇建设试点工作，指导全县重点村镇建设工作，指导全县村镇房屋产权产籍的管理工作。</w:t>
      </w:r>
    </w:p>
    <w:p w:rsidR="004B0AC4" w:rsidRPr="00DD607C" w:rsidRDefault="004B0AC4" w:rsidP="00B250C4">
      <w:pPr>
        <w:spacing w:line="600" w:lineRule="exact"/>
        <w:ind w:firstLineChars="200" w:firstLine="31680"/>
        <w:rPr>
          <w:rFonts w:ascii="仿宋_GB2312" w:eastAsia="仿宋_GB2312" w:hAnsi="宋体" w:cs="宋体"/>
          <w:sz w:val="32"/>
          <w:szCs w:val="32"/>
        </w:rPr>
      </w:pPr>
      <w:r w:rsidRPr="00DD607C">
        <w:rPr>
          <w:rFonts w:ascii="仿宋_GB2312" w:eastAsia="仿宋_GB2312" w:hAnsi="宋体" w:cs="宋体"/>
          <w:sz w:val="32"/>
          <w:szCs w:val="32"/>
        </w:rPr>
        <w:t>6</w:t>
      </w:r>
      <w:r w:rsidRPr="00DD607C">
        <w:rPr>
          <w:rFonts w:ascii="仿宋_GB2312" w:eastAsia="仿宋_GB2312" w:hAnsi="宋体" w:cs="宋体" w:hint="eastAsia"/>
          <w:sz w:val="32"/>
          <w:szCs w:val="32"/>
        </w:rPr>
        <w:t>、承担全县建筑工程质量安全监管的责任。拟定全县建筑工程质量、建筑安全生产和竣工验收备案的政策、规章制度并监督执行，组织或参与全县工程重大质量、安全事故的调查处理。</w:t>
      </w:r>
    </w:p>
    <w:p w:rsidR="004B0AC4" w:rsidRPr="00DD607C" w:rsidRDefault="004B0AC4" w:rsidP="00B250C4">
      <w:pPr>
        <w:spacing w:line="600" w:lineRule="exact"/>
        <w:ind w:firstLineChars="200" w:firstLine="31680"/>
        <w:rPr>
          <w:rFonts w:ascii="仿宋_GB2312" w:eastAsia="仿宋_GB2312" w:hAnsi="宋体" w:cs="宋体"/>
          <w:sz w:val="32"/>
          <w:szCs w:val="32"/>
        </w:rPr>
      </w:pPr>
      <w:r w:rsidRPr="00DD607C">
        <w:rPr>
          <w:rFonts w:ascii="仿宋_GB2312" w:eastAsia="仿宋_GB2312" w:hAnsi="宋体" w:cs="宋体"/>
          <w:sz w:val="32"/>
          <w:szCs w:val="32"/>
        </w:rPr>
        <w:t>7</w:t>
      </w:r>
      <w:r w:rsidRPr="00DD607C">
        <w:rPr>
          <w:rFonts w:ascii="仿宋_GB2312" w:eastAsia="仿宋_GB2312" w:hAnsi="宋体" w:cs="宋体" w:hint="eastAsia"/>
          <w:sz w:val="32"/>
          <w:szCs w:val="32"/>
        </w:rPr>
        <w:t>、承担推进全县建筑节能、城镇减排的责任。负责制定全县房屋建筑规划及其附属设施和城市建设工程的抗震技术标准，规定并监督实施，组织指导节约用水新技术、新设备和新型材料的推广应用。</w:t>
      </w:r>
    </w:p>
    <w:p w:rsidR="004B0AC4" w:rsidRPr="00DD607C" w:rsidRDefault="004B0AC4" w:rsidP="00B250C4">
      <w:pPr>
        <w:spacing w:line="600" w:lineRule="exact"/>
        <w:ind w:firstLineChars="200" w:firstLine="31680"/>
        <w:rPr>
          <w:rFonts w:ascii="仿宋_GB2312" w:eastAsia="仿宋_GB2312" w:hAnsi="宋体" w:cs="宋体"/>
          <w:sz w:val="32"/>
          <w:szCs w:val="32"/>
        </w:rPr>
      </w:pPr>
      <w:r w:rsidRPr="00DD607C">
        <w:rPr>
          <w:rFonts w:ascii="仿宋_GB2312" w:eastAsia="仿宋_GB2312" w:hAnsi="宋体" w:cs="宋体"/>
          <w:sz w:val="32"/>
          <w:szCs w:val="32"/>
        </w:rPr>
        <w:t>8</w:t>
      </w:r>
      <w:r w:rsidRPr="00DD607C">
        <w:rPr>
          <w:rFonts w:ascii="仿宋_GB2312" w:eastAsia="仿宋_GB2312" w:hAnsi="宋体" w:cs="宋体" w:hint="eastAsia"/>
          <w:sz w:val="32"/>
          <w:szCs w:val="32"/>
        </w:rPr>
        <w:t>、开展城乡建设方面的国内、省内、市内交流与合作。</w:t>
      </w:r>
    </w:p>
    <w:p w:rsidR="004B0AC4" w:rsidRPr="00DD607C" w:rsidRDefault="004B0AC4" w:rsidP="00B250C4">
      <w:pPr>
        <w:spacing w:line="600" w:lineRule="exact"/>
        <w:ind w:firstLineChars="200" w:firstLine="31680"/>
        <w:rPr>
          <w:rFonts w:ascii="仿宋_GB2312" w:eastAsia="仿宋_GB2312" w:hAnsi="宋体" w:cs="宋体"/>
          <w:sz w:val="32"/>
          <w:szCs w:val="32"/>
        </w:rPr>
      </w:pPr>
      <w:r w:rsidRPr="00DD607C">
        <w:rPr>
          <w:rFonts w:ascii="仿宋_GB2312" w:eastAsia="仿宋_GB2312" w:hAnsi="宋体" w:cs="宋体"/>
          <w:sz w:val="32"/>
          <w:szCs w:val="32"/>
        </w:rPr>
        <w:t>9</w:t>
      </w:r>
      <w:r w:rsidRPr="00DD607C">
        <w:rPr>
          <w:rFonts w:ascii="仿宋_GB2312" w:eastAsia="仿宋_GB2312" w:hAnsi="宋体" w:cs="宋体" w:hint="eastAsia"/>
          <w:sz w:val="32"/>
          <w:szCs w:val="32"/>
        </w:rPr>
        <w:t>、承担推进全县住房制度改革、保障全县城镇低收入家庭住房、规范全县房地产市场秩序、监督管理房地产等责任。</w:t>
      </w:r>
    </w:p>
    <w:p w:rsidR="004B0AC4" w:rsidRPr="00DD607C" w:rsidRDefault="004B0AC4" w:rsidP="00B250C4">
      <w:pPr>
        <w:spacing w:line="600" w:lineRule="exact"/>
        <w:ind w:firstLineChars="200" w:firstLine="31680"/>
        <w:rPr>
          <w:rFonts w:ascii="仿宋_GB2312" w:eastAsia="仿宋_GB2312" w:hAnsi="宋体" w:cs="宋体"/>
          <w:sz w:val="32"/>
          <w:szCs w:val="32"/>
        </w:rPr>
      </w:pPr>
      <w:r w:rsidRPr="00DD607C">
        <w:rPr>
          <w:rFonts w:ascii="仿宋_GB2312" w:eastAsia="仿宋_GB2312" w:hAnsi="宋体" w:cs="宋体"/>
          <w:sz w:val="32"/>
          <w:szCs w:val="32"/>
        </w:rPr>
        <w:t>10</w:t>
      </w:r>
      <w:r w:rsidRPr="00DD607C">
        <w:rPr>
          <w:rFonts w:ascii="仿宋_GB2312" w:eastAsia="仿宋_GB2312" w:hAnsi="宋体" w:cs="宋体" w:hint="eastAsia"/>
          <w:sz w:val="32"/>
          <w:szCs w:val="32"/>
        </w:rPr>
        <w:t>、负责组织县域城镇体系规划、城市总体规划、规划区内控制性详细规划、重要地块的修建性详细规划、开发区等特定区域内的总体规划、控制性详细规划和重要地块的修建性详细规划的编制、修编、调整、补充；组织和会同有关部门编制、修编、调整、补充专项规划；负责审核上报城市规划区内控制性详细规划、城镇体系规划、总体规划；负责审批乡镇规划、村庄规划；负责审核修建性详细规划、总平面规划、建设工程设计方案；参与城市规划区内的大中型建设项目的可行性研究并组织规划设计招标、方案评审。</w:t>
      </w:r>
    </w:p>
    <w:p w:rsidR="004B0AC4" w:rsidRPr="00DD607C" w:rsidRDefault="004B0AC4" w:rsidP="00B250C4">
      <w:pPr>
        <w:spacing w:line="600" w:lineRule="exact"/>
        <w:ind w:firstLineChars="200" w:firstLine="31680"/>
        <w:rPr>
          <w:rFonts w:ascii="仿宋_GB2312" w:eastAsia="仿宋_GB2312" w:hAnsi="宋体" w:cs="宋体"/>
          <w:sz w:val="32"/>
          <w:szCs w:val="32"/>
        </w:rPr>
      </w:pPr>
      <w:r w:rsidRPr="00DD607C">
        <w:rPr>
          <w:rFonts w:ascii="仿宋_GB2312" w:eastAsia="仿宋_GB2312" w:hAnsi="宋体" w:cs="宋体"/>
          <w:sz w:val="32"/>
          <w:szCs w:val="32"/>
        </w:rPr>
        <w:t>11</w:t>
      </w:r>
      <w:r w:rsidRPr="00DD607C">
        <w:rPr>
          <w:rFonts w:ascii="仿宋_GB2312" w:eastAsia="仿宋_GB2312" w:hAnsi="宋体" w:cs="宋体" w:hint="eastAsia"/>
          <w:sz w:val="32"/>
          <w:szCs w:val="32"/>
        </w:rPr>
        <w:t>、负责规划区内的建设项目选址布局、提供建设用地规划设计条件；负责规划区内各类建筑物、构筑物、户外广告设置、外立面装修、灯饰、雕塑、城市家</w:t>
      </w:r>
      <w:r w:rsidRPr="00DD607C">
        <w:rPr>
          <w:rFonts w:ascii="仿宋_GB2312" w:hAnsi="宋体" w:cs="宋体" w:hint="eastAsia"/>
          <w:sz w:val="32"/>
          <w:szCs w:val="32"/>
        </w:rPr>
        <w:t>倶</w:t>
      </w:r>
      <w:r w:rsidRPr="00DD607C">
        <w:rPr>
          <w:rFonts w:ascii="仿宋_GB2312" w:eastAsia="仿宋_GB2312" w:hAnsi="宋体" w:cs="宋体" w:hint="eastAsia"/>
          <w:sz w:val="32"/>
          <w:szCs w:val="32"/>
        </w:rPr>
        <w:t>以及城市规划区内和行政区域内跨县区的重要基础设施和公用配套建设工程的规划管理，核发“一书两证”；负责组织和审核城市规划区内的村镇规划，依法对村镇实施规划管理，核发《乡村建设规划许可证》，指导全县行政辖区内村镇规划。</w:t>
      </w:r>
    </w:p>
    <w:p w:rsidR="004B0AC4" w:rsidRPr="00DD607C" w:rsidRDefault="004B0AC4" w:rsidP="00B250C4">
      <w:pPr>
        <w:spacing w:line="600" w:lineRule="exact"/>
        <w:ind w:firstLineChars="200" w:firstLine="31680"/>
        <w:rPr>
          <w:rFonts w:ascii="仿宋_GB2312" w:eastAsia="仿宋_GB2312" w:hAnsi="宋体" w:cs="宋体"/>
          <w:sz w:val="32"/>
          <w:szCs w:val="32"/>
        </w:rPr>
      </w:pPr>
      <w:r w:rsidRPr="00DD607C">
        <w:rPr>
          <w:rFonts w:ascii="仿宋_GB2312" w:eastAsia="仿宋_GB2312" w:hAnsi="宋体" w:cs="宋体"/>
          <w:sz w:val="32"/>
          <w:szCs w:val="32"/>
        </w:rPr>
        <w:t>12</w:t>
      </w:r>
      <w:r w:rsidRPr="00DD607C">
        <w:rPr>
          <w:rFonts w:ascii="仿宋_GB2312" w:eastAsia="仿宋_GB2312" w:hAnsi="宋体" w:cs="宋体" w:hint="eastAsia"/>
          <w:sz w:val="32"/>
          <w:szCs w:val="32"/>
        </w:rPr>
        <w:t>、负责建设工程现场放、验线管理；对建设工程是否符合规划设计条件予以核实，核发《建设工程竣工规划认可证》；负责组织检查城市规划区内单位和个人执行城乡规划的情况，并依法查处和纠正和各类审批后</w:t>
      </w:r>
      <w:r w:rsidRPr="00DD607C">
        <w:rPr>
          <w:rFonts w:ascii="仿宋_GB2312" w:eastAsia="仿宋_GB2312" w:hAnsi="宋体" w:cs="宋体"/>
          <w:sz w:val="32"/>
          <w:szCs w:val="32"/>
        </w:rPr>
        <w:t>(</w:t>
      </w:r>
      <w:r w:rsidRPr="00DD607C">
        <w:rPr>
          <w:rFonts w:ascii="仿宋_GB2312" w:eastAsia="仿宋_GB2312" w:hAnsi="宋体" w:cs="宋体" w:hint="eastAsia"/>
          <w:sz w:val="32"/>
          <w:szCs w:val="32"/>
        </w:rPr>
        <w:t>取得《乡村建设规划许可证》</w:t>
      </w:r>
      <w:r w:rsidRPr="00DD607C">
        <w:rPr>
          <w:rFonts w:ascii="仿宋_GB2312" w:eastAsia="仿宋_GB2312" w:hAnsi="宋体" w:cs="宋体"/>
          <w:sz w:val="32"/>
          <w:szCs w:val="32"/>
        </w:rPr>
        <w:t>)</w:t>
      </w:r>
      <w:r w:rsidRPr="00DD607C">
        <w:rPr>
          <w:rFonts w:ascii="仿宋_GB2312" w:eastAsia="仿宋_GB2312" w:hAnsi="宋体" w:cs="宋体" w:hint="eastAsia"/>
          <w:sz w:val="32"/>
          <w:szCs w:val="32"/>
        </w:rPr>
        <w:t>至竣工验收阶段的违法建设和越权审批等行为。负责纠正违反城乡规划法规、规章的行为，受理行政复议，组织规划听证等工作。</w:t>
      </w:r>
    </w:p>
    <w:p w:rsidR="004B0AC4" w:rsidRPr="00DD607C" w:rsidRDefault="004B0AC4" w:rsidP="00B250C4">
      <w:pPr>
        <w:spacing w:line="600" w:lineRule="exact"/>
        <w:ind w:firstLineChars="200" w:firstLine="31680"/>
        <w:rPr>
          <w:rFonts w:ascii="仿宋_GB2312" w:eastAsia="仿宋_GB2312" w:hAnsi="宋体" w:cs="宋体"/>
          <w:sz w:val="32"/>
          <w:szCs w:val="32"/>
        </w:rPr>
      </w:pPr>
      <w:r w:rsidRPr="00DD607C">
        <w:rPr>
          <w:rFonts w:ascii="仿宋_GB2312" w:eastAsia="仿宋_GB2312" w:hAnsi="宋体" w:cs="宋体"/>
          <w:sz w:val="32"/>
          <w:szCs w:val="32"/>
        </w:rPr>
        <w:t>13</w:t>
      </w:r>
      <w:r w:rsidRPr="00DD607C">
        <w:rPr>
          <w:rFonts w:ascii="仿宋_GB2312" w:eastAsia="仿宋_GB2312" w:hAnsi="宋体" w:cs="宋体" w:hint="eastAsia"/>
          <w:sz w:val="32"/>
          <w:szCs w:val="32"/>
        </w:rPr>
        <w:t>、负责城市规划区内城乡规划、测绘的年度计划制定和管理。负责城乡规划设计、城乡勘察测绘、城市雕塑的行业管理</w:t>
      </w:r>
      <w:r w:rsidRPr="00DD607C">
        <w:rPr>
          <w:rFonts w:ascii="仿宋_GB2312" w:eastAsia="仿宋_GB2312" w:hAnsi="宋体" w:cs="宋体"/>
          <w:sz w:val="32"/>
          <w:szCs w:val="32"/>
        </w:rPr>
        <w:t>(</w:t>
      </w:r>
      <w:r w:rsidRPr="00DD607C">
        <w:rPr>
          <w:rFonts w:ascii="仿宋_GB2312" w:eastAsia="仿宋_GB2312" w:hAnsi="宋体" w:cs="宋体" w:hint="eastAsia"/>
          <w:sz w:val="32"/>
          <w:szCs w:val="32"/>
        </w:rPr>
        <w:t>含资质审查</w:t>
      </w:r>
      <w:r w:rsidRPr="00DD607C">
        <w:rPr>
          <w:rFonts w:ascii="仿宋_GB2312" w:eastAsia="仿宋_GB2312" w:hAnsi="宋体" w:cs="宋体"/>
          <w:sz w:val="32"/>
          <w:szCs w:val="32"/>
        </w:rPr>
        <w:t>)</w:t>
      </w:r>
      <w:r w:rsidRPr="00DD607C">
        <w:rPr>
          <w:rFonts w:ascii="仿宋_GB2312" w:eastAsia="仿宋_GB2312" w:hAnsi="宋体" w:cs="宋体" w:hint="eastAsia"/>
          <w:sz w:val="32"/>
          <w:szCs w:val="32"/>
        </w:rPr>
        <w:t>，负责城市规划区内各比例尺的地形图测绘工作和地形图一图多用的测绘及协调工作；根据城乡规划的需要，安排城市规划区城乡勘测任务，审查城乡勘测报告、成果、成图，监督检查勘测成果资料的归口管理等工作。</w:t>
      </w:r>
    </w:p>
    <w:p w:rsidR="004B0AC4" w:rsidRPr="00DD607C" w:rsidRDefault="004B0AC4" w:rsidP="00B250C4">
      <w:pPr>
        <w:spacing w:line="600" w:lineRule="exact"/>
        <w:ind w:firstLineChars="200" w:firstLine="31680"/>
        <w:rPr>
          <w:rFonts w:ascii="仿宋_GB2312" w:eastAsia="仿宋_GB2312" w:hAnsi="宋体" w:cs="宋体"/>
          <w:sz w:val="32"/>
          <w:szCs w:val="32"/>
        </w:rPr>
      </w:pPr>
      <w:r w:rsidRPr="00DD607C">
        <w:rPr>
          <w:rFonts w:ascii="仿宋_GB2312" w:eastAsia="仿宋_GB2312" w:hAnsi="宋体" w:cs="宋体"/>
          <w:sz w:val="32"/>
          <w:szCs w:val="32"/>
        </w:rPr>
        <w:t>14</w:t>
      </w:r>
      <w:r w:rsidRPr="00DD607C">
        <w:rPr>
          <w:rFonts w:ascii="仿宋_GB2312" w:eastAsia="仿宋_GB2312" w:hAnsi="宋体" w:cs="宋体" w:hint="eastAsia"/>
          <w:sz w:val="32"/>
          <w:szCs w:val="32"/>
        </w:rPr>
        <w:t>、负责城市规划档案的收集、编制、保存、整理、查询及管网的普查、跟踪管理等工作。</w:t>
      </w:r>
    </w:p>
    <w:p w:rsidR="004B0AC4" w:rsidRPr="00DD607C" w:rsidRDefault="004B0AC4" w:rsidP="00B250C4">
      <w:pPr>
        <w:spacing w:line="600" w:lineRule="exact"/>
        <w:ind w:firstLineChars="200" w:firstLine="31680"/>
        <w:rPr>
          <w:rFonts w:ascii="仿宋_GB2312" w:eastAsia="仿宋_GB2312" w:hAnsi="宋体" w:cs="宋体"/>
          <w:sz w:val="32"/>
          <w:szCs w:val="32"/>
        </w:rPr>
      </w:pPr>
      <w:r w:rsidRPr="00DD607C">
        <w:rPr>
          <w:rFonts w:ascii="仿宋_GB2312" w:eastAsia="仿宋_GB2312" w:hAnsi="宋体" w:cs="宋体"/>
          <w:sz w:val="32"/>
          <w:szCs w:val="32"/>
        </w:rPr>
        <w:t>15</w:t>
      </w:r>
      <w:r w:rsidRPr="00DD607C">
        <w:rPr>
          <w:rFonts w:ascii="仿宋_GB2312" w:eastAsia="仿宋_GB2312" w:hAnsi="宋体" w:cs="宋体" w:hint="eastAsia"/>
          <w:sz w:val="32"/>
          <w:szCs w:val="32"/>
        </w:rPr>
        <w:t>、负责历史文化名城和风景名胜区的保护、监督、管理的有关工作；负责组织实施公共绿地、风景林地，道路绿化建设与日常绿化管理。</w:t>
      </w:r>
    </w:p>
    <w:p w:rsidR="004B0AC4" w:rsidRPr="00DD607C" w:rsidRDefault="004B0AC4" w:rsidP="00B250C4">
      <w:pPr>
        <w:spacing w:line="600" w:lineRule="exact"/>
        <w:ind w:firstLineChars="200" w:firstLine="31680"/>
        <w:rPr>
          <w:rFonts w:ascii="仿宋_GB2312" w:eastAsia="仿宋_GB2312" w:hAnsi="宋体" w:cs="宋体"/>
          <w:sz w:val="32"/>
          <w:szCs w:val="32"/>
        </w:rPr>
      </w:pPr>
      <w:r w:rsidRPr="00DD607C">
        <w:rPr>
          <w:rFonts w:ascii="仿宋_GB2312" w:eastAsia="仿宋_GB2312" w:hAnsi="宋体" w:cs="宋体"/>
          <w:sz w:val="32"/>
          <w:szCs w:val="32"/>
        </w:rPr>
        <w:t>16</w:t>
      </w:r>
      <w:r w:rsidRPr="00DD607C">
        <w:rPr>
          <w:rFonts w:ascii="仿宋_GB2312" w:eastAsia="仿宋_GB2312" w:hAnsi="宋体" w:cs="宋体" w:hint="eastAsia"/>
          <w:sz w:val="32"/>
          <w:szCs w:val="32"/>
        </w:rPr>
        <w:t>、根据我县建成区发展总体规划，编制市政设施、公用事业、市容环境卫生、供热、供气、给排水、污水处理</w:t>
      </w:r>
      <w:r w:rsidRPr="00DD607C">
        <w:rPr>
          <w:rFonts w:ascii="仿宋_GB2312" w:eastAsia="仿宋_GB2312" w:hAnsi="宋体" w:cs="宋体"/>
          <w:sz w:val="32"/>
          <w:szCs w:val="32"/>
        </w:rPr>
        <w:t>(</w:t>
      </w:r>
      <w:r w:rsidRPr="00DD607C">
        <w:rPr>
          <w:rFonts w:ascii="仿宋_GB2312" w:eastAsia="仿宋_GB2312" w:hAnsi="宋体" w:cs="宋体" w:hint="eastAsia"/>
          <w:sz w:val="32"/>
          <w:szCs w:val="32"/>
        </w:rPr>
        <w:t>中水回用</w:t>
      </w:r>
      <w:r w:rsidRPr="00DD607C">
        <w:rPr>
          <w:rFonts w:ascii="仿宋_GB2312" w:eastAsia="仿宋_GB2312" w:hAnsi="宋体" w:cs="宋体"/>
          <w:sz w:val="32"/>
          <w:szCs w:val="32"/>
        </w:rPr>
        <w:t>)</w:t>
      </w:r>
      <w:r w:rsidRPr="00DD607C">
        <w:rPr>
          <w:rFonts w:ascii="仿宋_GB2312" w:eastAsia="仿宋_GB2312" w:hAnsi="宋体" w:cs="宋体" w:hint="eastAsia"/>
          <w:sz w:val="32"/>
          <w:szCs w:val="32"/>
        </w:rPr>
        <w:t>的近期年度计划，并组织实施；指导行业发展，参与各项市政工程项目规划的编制和建设方案的讨论审定以及市政公用设施工程的验收接管。</w:t>
      </w:r>
    </w:p>
    <w:p w:rsidR="004B0AC4" w:rsidRPr="00DD607C" w:rsidRDefault="004B0AC4" w:rsidP="00B250C4">
      <w:pPr>
        <w:spacing w:line="600" w:lineRule="exact"/>
        <w:ind w:firstLineChars="200" w:firstLine="31680"/>
        <w:rPr>
          <w:rFonts w:ascii="仿宋_GB2312" w:eastAsia="仿宋_GB2312" w:hAnsi="宋体" w:cs="宋体"/>
          <w:sz w:val="32"/>
          <w:szCs w:val="32"/>
        </w:rPr>
      </w:pPr>
      <w:r w:rsidRPr="00DD607C">
        <w:rPr>
          <w:rFonts w:ascii="仿宋_GB2312" w:eastAsia="仿宋_GB2312" w:hAnsi="宋体" w:cs="宋体"/>
          <w:sz w:val="32"/>
          <w:szCs w:val="32"/>
        </w:rPr>
        <w:t>17</w:t>
      </w:r>
      <w:r w:rsidRPr="00DD607C">
        <w:rPr>
          <w:rFonts w:ascii="仿宋_GB2312" w:eastAsia="仿宋_GB2312" w:hAnsi="宋体" w:cs="宋体" w:hint="eastAsia"/>
          <w:sz w:val="32"/>
          <w:szCs w:val="32"/>
        </w:rPr>
        <w:t>、对建成区道路、路牌、路灯、桥涵、排水等市政设施的维修、养护和管理工作进行监督检查；负责市政设施建设档案的接收、收集、整理、保管；负责市政公用工程施工企业的资质管理和审批工作；负责城市经营性停车设施行业的管理。</w:t>
      </w:r>
    </w:p>
    <w:p w:rsidR="004B0AC4" w:rsidRPr="00DD607C" w:rsidRDefault="004B0AC4" w:rsidP="00B250C4">
      <w:pPr>
        <w:spacing w:line="600" w:lineRule="exact"/>
        <w:ind w:firstLineChars="200" w:firstLine="31680"/>
        <w:rPr>
          <w:rFonts w:ascii="仿宋_GB2312" w:eastAsia="仿宋_GB2312" w:hAnsi="宋体" w:cs="宋体"/>
          <w:sz w:val="32"/>
          <w:szCs w:val="32"/>
        </w:rPr>
      </w:pPr>
      <w:r w:rsidRPr="00DD607C">
        <w:rPr>
          <w:rFonts w:ascii="仿宋_GB2312" w:eastAsia="仿宋_GB2312" w:hAnsi="宋体" w:cs="宋体"/>
          <w:sz w:val="32"/>
          <w:szCs w:val="32"/>
        </w:rPr>
        <w:t>18</w:t>
      </w:r>
      <w:r w:rsidRPr="00DD607C">
        <w:rPr>
          <w:rFonts w:ascii="仿宋_GB2312" w:eastAsia="仿宋_GB2312" w:hAnsi="宋体" w:cs="宋体" w:hint="eastAsia"/>
          <w:sz w:val="32"/>
          <w:szCs w:val="32"/>
        </w:rPr>
        <w:t>、依法对全县市容环境卫生实施监督检查，负责对建成区市容和环境卫生执法的监督和管理。</w:t>
      </w:r>
    </w:p>
    <w:p w:rsidR="004B0AC4" w:rsidRPr="00DD607C" w:rsidRDefault="004B0AC4" w:rsidP="00B250C4">
      <w:pPr>
        <w:spacing w:line="600" w:lineRule="exact"/>
        <w:ind w:firstLineChars="200" w:firstLine="31680"/>
        <w:rPr>
          <w:rFonts w:ascii="仿宋_GB2312" w:eastAsia="仿宋_GB2312" w:hAnsi="宋体" w:cs="宋体"/>
          <w:sz w:val="32"/>
          <w:szCs w:val="32"/>
        </w:rPr>
      </w:pPr>
      <w:r w:rsidRPr="00DD607C">
        <w:rPr>
          <w:rFonts w:ascii="仿宋_GB2312" w:eastAsia="仿宋_GB2312" w:hAnsi="宋体" w:cs="宋体"/>
          <w:sz w:val="32"/>
          <w:szCs w:val="32"/>
        </w:rPr>
        <w:t>19</w:t>
      </w:r>
      <w:r w:rsidRPr="00DD607C">
        <w:rPr>
          <w:rFonts w:ascii="仿宋_GB2312" w:eastAsia="仿宋_GB2312" w:hAnsi="宋体" w:cs="宋体" w:hint="eastAsia"/>
          <w:sz w:val="32"/>
          <w:szCs w:val="32"/>
        </w:rPr>
        <w:t>、负责建成区供热、供气、给排水等公用事业的行政管理工作。</w:t>
      </w:r>
    </w:p>
    <w:p w:rsidR="004B0AC4" w:rsidRPr="00DD607C" w:rsidRDefault="004B0AC4" w:rsidP="00B250C4">
      <w:pPr>
        <w:spacing w:line="600" w:lineRule="exact"/>
        <w:ind w:firstLineChars="200" w:firstLine="31680"/>
        <w:rPr>
          <w:rFonts w:ascii="仿宋_GB2312" w:eastAsia="仿宋_GB2312" w:hAnsi="宋体" w:cs="宋体"/>
          <w:sz w:val="32"/>
          <w:szCs w:val="32"/>
        </w:rPr>
      </w:pPr>
      <w:r w:rsidRPr="00DD607C">
        <w:rPr>
          <w:rFonts w:ascii="仿宋_GB2312" w:eastAsia="仿宋_GB2312" w:hAnsi="宋体" w:cs="宋体"/>
          <w:sz w:val="32"/>
          <w:szCs w:val="32"/>
        </w:rPr>
        <w:t>20</w:t>
      </w:r>
      <w:r w:rsidRPr="00DD607C">
        <w:rPr>
          <w:rFonts w:ascii="仿宋_GB2312" w:eastAsia="仿宋_GB2312" w:hAnsi="宋体" w:cs="宋体" w:hint="eastAsia"/>
          <w:sz w:val="32"/>
          <w:szCs w:val="32"/>
        </w:rPr>
        <w:t>、负责全县市政管理、城市县容县貌和环境卫生管理监察人员和执法队伍的业务培训及职责道德、法律、法规教育；负责城市管理综合执法工作。</w:t>
      </w:r>
    </w:p>
    <w:p w:rsidR="004B0AC4" w:rsidRPr="00DD607C" w:rsidRDefault="004B0AC4" w:rsidP="00B250C4">
      <w:pPr>
        <w:spacing w:line="600" w:lineRule="exact"/>
        <w:ind w:firstLineChars="200" w:firstLine="31680"/>
        <w:rPr>
          <w:rFonts w:ascii="仿宋_GB2312" w:eastAsia="仿宋_GB2312" w:hAnsi="宋体" w:cs="宋体"/>
          <w:sz w:val="32"/>
          <w:szCs w:val="32"/>
        </w:rPr>
      </w:pPr>
      <w:r w:rsidRPr="00DD607C">
        <w:rPr>
          <w:rFonts w:ascii="仿宋_GB2312" w:eastAsia="仿宋_GB2312" w:hAnsi="宋体" w:cs="宋体"/>
          <w:sz w:val="32"/>
          <w:szCs w:val="32"/>
        </w:rPr>
        <w:t>21</w:t>
      </w:r>
      <w:r w:rsidRPr="00DD607C">
        <w:rPr>
          <w:rFonts w:ascii="仿宋_GB2312" w:eastAsia="仿宋_GB2312" w:hAnsi="宋体" w:cs="宋体" w:hint="eastAsia"/>
          <w:sz w:val="32"/>
          <w:szCs w:val="32"/>
        </w:rPr>
        <w:t>、参与对全县重点工程建设的协调、服务、监督、管理工作。</w:t>
      </w:r>
    </w:p>
    <w:p w:rsidR="004B0AC4" w:rsidRPr="00DD607C" w:rsidRDefault="004B0AC4" w:rsidP="00B250C4">
      <w:pPr>
        <w:spacing w:line="600" w:lineRule="exact"/>
        <w:ind w:firstLineChars="200" w:firstLine="31680"/>
        <w:rPr>
          <w:rFonts w:ascii="仿宋_GB2312" w:eastAsia="仿宋_GB2312" w:hAnsi="宋体" w:cs="宋体"/>
          <w:sz w:val="32"/>
          <w:szCs w:val="32"/>
        </w:rPr>
      </w:pPr>
      <w:r w:rsidRPr="00DD607C">
        <w:rPr>
          <w:rFonts w:ascii="仿宋_GB2312" w:eastAsia="仿宋_GB2312" w:hAnsi="宋体" w:cs="宋体"/>
          <w:sz w:val="32"/>
          <w:szCs w:val="32"/>
        </w:rPr>
        <w:t>22</w:t>
      </w:r>
      <w:r w:rsidRPr="00DD607C">
        <w:rPr>
          <w:rFonts w:ascii="仿宋_GB2312" w:eastAsia="仿宋_GB2312" w:hAnsi="宋体" w:cs="宋体" w:hint="eastAsia"/>
          <w:sz w:val="32"/>
          <w:szCs w:val="32"/>
        </w:rPr>
        <w:t>、负责全县建筑行业劳动保险工作。负责城市维护费的使用、监督管理工作。</w:t>
      </w:r>
    </w:p>
    <w:p w:rsidR="004B0AC4" w:rsidRPr="00DD607C" w:rsidRDefault="004B0AC4" w:rsidP="00B250C4">
      <w:pPr>
        <w:spacing w:line="600" w:lineRule="exact"/>
        <w:ind w:firstLineChars="200" w:firstLine="31680"/>
        <w:rPr>
          <w:rFonts w:ascii="仿宋_GB2312" w:eastAsia="仿宋_GB2312" w:hAnsi="宋体" w:cs="宋体"/>
          <w:sz w:val="32"/>
          <w:szCs w:val="32"/>
        </w:rPr>
      </w:pPr>
      <w:r w:rsidRPr="00DD607C">
        <w:rPr>
          <w:rFonts w:ascii="仿宋_GB2312" w:eastAsia="仿宋_GB2312" w:hAnsi="宋体" w:cs="宋体"/>
          <w:sz w:val="32"/>
          <w:szCs w:val="32"/>
        </w:rPr>
        <w:t>23</w:t>
      </w:r>
      <w:r w:rsidRPr="00DD607C">
        <w:rPr>
          <w:rFonts w:ascii="仿宋_GB2312" w:eastAsia="仿宋_GB2312" w:hAnsi="宋体" w:cs="宋体" w:hint="eastAsia"/>
          <w:sz w:val="32"/>
          <w:szCs w:val="32"/>
        </w:rPr>
        <w:t>、承办县人民政府交办的共他事项。</w:t>
      </w:r>
    </w:p>
    <w:p w:rsidR="004B0AC4" w:rsidRDefault="004B0AC4" w:rsidP="00B250C4">
      <w:pPr>
        <w:spacing w:line="660" w:lineRule="exact"/>
        <w:ind w:firstLineChars="195" w:firstLine="31680"/>
        <w:rPr>
          <w:rFonts w:ascii="仿宋" w:eastAsia="仿宋" w:hAnsi="仿宋" w:cs="仿宋"/>
          <w:b/>
          <w:bCs/>
          <w:sz w:val="32"/>
          <w:szCs w:val="32"/>
        </w:rPr>
      </w:pPr>
      <w:r>
        <w:rPr>
          <w:rFonts w:ascii="仿宋" w:eastAsia="仿宋" w:hAnsi="仿宋" w:cs="仿宋"/>
          <w:b/>
          <w:bCs/>
          <w:sz w:val="32"/>
          <w:szCs w:val="32"/>
        </w:rPr>
        <w:t xml:space="preserve"> (</w:t>
      </w:r>
      <w:r>
        <w:rPr>
          <w:rFonts w:ascii="仿宋" w:eastAsia="仿宋" w:hAnsi="仿宋" w:cs="仿宋" w:hint="eastAsia"/>
          <w:b/>
          <w:bCs/>
          <w:sz w:val="32"/>
          <w:szCs w:val="32"/>
        </w:rPr>
        <w:t>二</w:t>
      </w:r>
      <w:r>
        <w:rPr>
          <w:rFonts w:ascii="仿宋" w:eastAsia="仿宋" w:hAnsi="仿宋" w:cs="仿宋"/>
          <w:b/>
          <w:bCs/>
          <w:sz w:val="32"/>
          <w:szCs w:val="32"/>
        </w:rPr>
        <w:t>)</w:t>
      </w:r>
      <w:r>
        <w:rPr>
          <w:rFonts w:ascii="仿宋" w:eastAsia="仿宋" w:hAnsi="仿宋" w:cs="仿宋" w:hint="eastAsia"/>
          <w:b/>
          <w:bCs/>
          <w:sz w:val="32"/>
          <w:szCs w:val="32"/>
        </w:rPr>
        <w:t>机构设置</w:t>
      </w:r>
    </w:p>
    <w:p w:rsidR="004B0AC4" w:rsidRDefault="004B0AC4" w:rsidP="00B250C4">
      <w:pPr>
        <w:spacing w:line="660" w:lineRule="exact"/>
        <w:ind w:firstLineChars="200" w:firstLine="31680"/>
        <w:rPr>
          <w:rFonts w:ascii="仿宋_GB2312" w:eastAsia="仿宋_GB2312" w:hAnsi="Times New Roman"/>
          <w:sz w:val="32"/>
          <w:szCs w:val="32"/>
        </w:rPr>
      </w:pPr>
      <w:r>
        <w:rPr>
          <w:rFonts w:ascii="仿宋_GB2312" w:eastAsia="仿宋_GB2312" w:hAnsi="Times New Roman" w:hint="eastAsia"/>
          <w:sz w:val="32"/>
          <w:szCs w:val="32"/>
        </w:rPr>
        <w:t>内设</w:t>
      </w:r>
      <w:r w:rsidRPr="00DD607C">
        <w:rPr>
          <w:rFonts w:ascii="仿宋_GB2312" w:eastAsia="仿宋_GB2312" w:hAnsi="Times New Roman" w:hint="eastAsia"/>
          <w:sz w:val="32"/>
          <w:szCs w:val="32"/>
        </w:rPr>
        <w:t>办公室、财务人事科、档案室、工程技术科、安全检查科</w:t>
      </w:r>
      <w:r>
        <w:rPr>
          <w:rFonts w:ascii="仿宋_GB2312" w:eastAsia="仿宋_GB2312" w:hAnsi="Times New Roman" w:hint="eastAsia"/>
          <w:sz w:val="32"/>
          <w:szCs w:val="32"/>
        </w:rPr>
        <w:t>、</w:t>
      </w:r>
      <w:r w:rsidRPr="00DD607C">
        <w:rPr>
          <w:rFonts w:ascii="仿宋_GB2312" w:eastAsia="仿宋_GB2312" w:hAnsi="Times New Roman" w:hint="eastAsia"/>
          <w:sz w:val="32"/>
          <w:szCs w:val="32"/>
        </w:rPr>
        <w:t>设计室、质量监督站、规划管理所</w:t>
      </w:r>
      <w:r>
        <w:rPr>
          <w:rFonts w:ascii="仿宋_GB2312" w:eastAsia="仿宋_GB2312" w:hAnsi="Times New Roman" w:hint="eastAsia"/>
          <w:sz w:val="32"/>
          <w:szCs w:val="32"/>
        </w:rPr>
        <w:t>、</w:t>
      </w:r>
      <w:r w:rsidRPr="00DD607C">
        <w:rPr>
          <w:rFonts w:ascii="仿宋_GB2312" w:eastAsia="仿宋_GB2312" w:hAnsi="Times New Roman" w:hint="eastAsia"/>
          <w:sz w:val="32"/>
          <w:szCs w:val="32"/>
        </w:rPr>
        <w:t>村镇建设管理站、测绘所、墙体改革节能办公室、工程招标办公室。</w:t>
      </w:r>
    </w:p>
    <w:p w:rsidR="004B0AC4" w:rsidRDefault="004B0AC4" w:rsidP="00B250C4">
      <w:pPr>
        <w:spacing w:line="660" w:lineRule="exact"/>
        <w:ind w:firstLineChars="200" w:firstLine="31680"/>
        <w:rPr>
          <w:rFonts w:ascii="仿宋_GB2312" w:eastAsia="仿宋_GB2312" w:hAnsi="Times New Roman"/>
          <w:sz w:val="32"/>
          <w:szCs w:val="32"/>
        </w:rPr>
      </w:pPr>
      <w:r w:rsidRPr="00DD607C">
        <w:rPr>
          <w:rFonts w:ascii="仿宋_GB2312" w:eastAsia="仿宋_GB2312" w:hAnsi="Times New Roman" w:hint="eastAsia"/>
          <w:sz w:val="32"/>
          <w:szCs w:val="32"/>
        </w:rPr>
        <w:t>下辖</w:t>
      </w:r>
      <w:r>
        <w:rPr>
          <w:rFonts w:ascii="仿宋_GB2312" w:eastAsia="仿宋_GB2312" w:hAnsi="Times New Roman" w:hint="eastAsia"/>
          <w:sz w:val="32"/>
          <w:szCs w:val="32"/>
        </w:rPr>
        <w:t>房产管理所、</w:t>
      </w:r>
      <w:r w:rsidRPr="00DD607C">
        <w:rPr>
          <w:rFonts w:ascii="仿宋_GB2312" w:eastAsia="仿宋_GB2312" w:hAnsi="Times New Roman" w:hint="eastAsia"/>
          <w:sz w:val="32"/>
          <w:szCs w:val="32"/>
        </w:rPr>
        <w:t>公用事业管理中心、园林管理中心。</w:t>
      </w:r>
    </w:p>
    <w:p w:rsidR="004B0AC4" w:rsidRDefault="004B0AC4" w:rsidP="00B250C4">
      <w:pPr>
        <w:spacing w:line="660" w:lineRule="exact"/>
        <w:ind w:firstLineChars="200" w:firstLine="31680"/>
        <w:rPr>
          <w:rFonts w:ascii="仿宋" w:eastAsia="仿宋" w:hAnsi="仿宋" w:cs="仿宋"/>
          <w:b/>
          <w:bCs/>
          <w:sz w:val="32"/>
          <w:szCs w:val="32"/>
        </w:rPr>
      </w:pPr>
      <w:r>
        <w:rPr>
          <w:rFonts w:ascii="仿宋" w:eastAsia="仿宋" w:hAnsi="仿宋" w:cs="仿宋" w:hint="eastAsia"/>
          <w:b/>
          <w:bCs/>
          <w:sz w:val="32"/>
          <w:szCs w:val="32"/>
        </w:rPr>
        <w:t>二、</w:t>
      </w:r>
      <w:r>
        <w:rPr>
          <w:rFonts w:ascii="仿宋" w:eastAsia="仿宋" w:hAnsi="仿宋" w:cs="仿宋"/>
          <w:b/>
          <w:bCs/>
          <w:sz w:val="32"/>
          <w:szCs w:val="32"/>
        </w:rPr>
        <w:t>2016</w:t>
      </w:r>
      <w:r>
        <w:rPr>
          <w:rFonts w:ascii="仿宋" w:eastAsia="仿宋" w:hAnsi="仿宋" w:cs="仿宋" w:hint="eastAsia"/>
          <w:b/>
          <w:bCs/>
          <w:sz w:val="32"/>
          <w:szCs w:val="32"/>
        </w:rPr>
        <w:t>年部门决算情况说明</w:t>
      </w:r>
    </w:p>
    <w:p w:rsidR="004B0AC4" w:rsidRDefault="004B0AC4" w:rsidP="00B250C4">
      <w:pPr>
        <w:spacing w:line="660" w:lineRule="exact"/>
        <w:ind w:firstLineChars="200" w:firstLine="31680"/>
        <w:rPr>
          <w:rFonts w:ascii="仿宋" w:eastAsia="仿宋" w:hAnsi="仿宋" w:cs="仿宋"/>
          <w:b/>
          <w:bCs/>
          <w:sz w:val="32"/>
          <w:szCs w:val="32"/>
        </w:rPr>
      </w:pPr>
      <w:r>
        <w:rPr>
          <w:rFonts w:ascii="仿宋" w:eastAsia="仿宋" w:hAnsi="仿宋" w:cs="仿宋"/>
          <w:b/>
          <w:bCs/>
          <w:sz w:val="32"/>
          <w:szCs w:val="32"/>
        </w:rPr>
        <w:t>(</w:t>
      </w:r>
      <w:r>
        <w:rPr>
          <w:rFonts w:ascii="仿宋" w:eastAsia="仿宋" w:hAnsi="仿宋" w:cs="仿宋" w:hint="eastAsia"/>
          <w:b/>
          <w:bCs/>
          <w:sz w:val="32"/>
          <w:szCs w:val="32"/>
        </w:rPr>
        <w:t>一</w:t>
      </w:r>
      <w:r>
        <w:rPr>
          <w:rFonts w:ascii="仿宋" w:eastAsia="仿宋" w:hAnsi="仿宋" w:cs="仿宋"/>
          <w:b/>
          <w:bCs/>
          <w:sz w:val="32"/>
          <w:szCs w:val="32"/>
        </w:rPr>
        <w:t>)</w:t>
      </w:r>
      <w:r>
        <w:rPr>
          <w:rFonts w:ascii="仿宋" w:eastAsia="仿宋" w:hAnsi="仿宋" w:cs="仿宋" w:hint="eastAsia"/>
          <w:b/>
          <w:bCs/>
          <w:sz w:val="32"/>
          <w:szCs w:val="32"/>
        </w:rPr>
        <w:t>部门决算单位构成</w:t>
      </w:r>
    </w:p>
    <w:p w:rsidR="004B0AC4" w:rsidRPr="00657804" w:rsidRDefault="004B0AC4" w:rsidP="00B250C4">
      <w:pPr>
        <w:pStyle w:val="NormalWeb"/>
        <w:spacing w:before="150" w:beforeAutospacing="0" w:line="500" w:lineRule="exact"/>
        <w:ind w:firstLineChars="200" w:firstLine="31680"/>
        <w:rPr>
          <w:bCs/>
          <w:kern w:val="2"/>
          <w:sz w:val="32"/>
        </w:rPr>
      </w:pPr>
      <w:r>
        <w:rPr>
          <w:rFonts w:hint="eastAsia"/>
          <w:bCs/>
          <w:kern w:val="2"/>
          <w:sz w:val="32"/>
        </w:rPr>
        <w:t xml:space="preserve">纳入决算的单位：左云县住建局本级　</w:t>
      </w:r>
    </w:p>
    <w:p w:rsidR="004B0AC4" w:rsidRDefault="004B0AC4">
      <w:pPr>
        <w:pStyle w:val="NormalWeb"/>
        <w:spacing w:before="150" w:line="500" w:lineRule="exact"/>
        <w:ind w:firstLine="480"/>
        <w:rPr>
          <w:rFonts w:ascii="??_GB2312" w:hAnsi="??_GB2312" w:cs="??_GB2312"/>
          <w:b/>
          <w:bCs/>
          <w:kern w:val="2"/>
          <w:sz w:val="32"/>
        </w:rPr>
      </w:pPr>
      <w:r>
        <w:rPr>
          <w:rFonts w:ascii="??_GB2312" w:hAnsi="??_GB2312" w:cs="??_GB2312"/>
          <w:bCs/>
          <w:kern w:val="2"/>
          <w:sz w:val="32"/>
        </w:rPr>
        <w:t> </w:t>
      </w:r>
      <w:r>
        <w:rPr>
          <w:rFonts w:ascii="??_GB2312" w:hAnsi="??_GB2312" w:cs="??_GB2312"/>
          <w:b/>
          <w:bCs/>
          <w:kern w:val="2"/>
          <w:sz w:val="32"/>
        </w:rPr>
        <w:t>(</w:t>
      </w:r>
      <w:r>
        <w:rPr>
          <w:rFonts w:hint="eastAsia"/>
          <w:b/>
          <w:bCs/>
          <w:kern w:val="2"/>
          <w:sz w:val="32"/>
        </w:rPr>
        <w:t>二</w:t>
      </w:r>
      <w:r>
        <w:rPr>
          <w:rFonts w:ascii="??_GB2312" w:hAnsi="??_GB2312" w:cs="??_GB2312"/>
          <w:b/>
          <w:bCs/>
          <w:kern w:val="2"/>
          <w:sz w:val="32"/>
        </w:rPr>
        <w:t>)</w:t>
      </w:r>
      <w:r>
        <w:rPr>
          <w:rFonts w:hint="eastAsia"/>
          <w:b/>
          <w:bCs/>
          <w:kern w:val="2"/>
          <w:sz w:val="32"/>
        </w:rPr>
        <w:t>人员情况</w:t>
      </w:r>
    </w:p>
    <w:p w:rsidR="004B0AC4" w:rsidRDefault="004B0AC4" w:rsidP="00B250C4">
      <w:pPr>
        <w:spacing w:line="660" w:lineRule="exact"/>
        <w:ind w:firstLineChars="200" w:firstLine="31680"/>
        <w:rPr>
          <w:rFonts w:ascii="仿宋" w:eastAsia="仿宋" w:hAnsi="仿宋" w:cs="仿宋"/>
          <w:bCs/>
          <w:sz w:val="32"/>
          <w:szCs w:val="32"/>
        </w:rPr>
      </w:pPr>
      <w:r>
        <w:rPr>
          <w:rFonts w:ascii="仿宋" w:eastAsia="仿宋" w:hAnsi="仿宋" w:cs="仿宋"/>
          <w:bCs/>
          <w:sz w:val="32"/>
          <w:szCs w:val="32"/>
        </w:rPr>
        <w:t>2016</w:t>
      </w:r>
      <w:r>
        <w:rPr>
          <w:rFonts w:ascii="仿宋" w:eastAsia="仿宋" w:hAnsi="仿宋" w:cs="仿宋" w:hint="eastAsia"/>
          <w:bCs/>
          <w:sz w:val="32"/>
          <w:szCs w:val="32"/>
        </w:rPr>
        <w:t>年度人员决算数与</w:t>
      </w:r>
      <w:r>
        <w:rPr>
          <w:rFonts w:ascii="仿宋" w:eastAsia="仿宋" w:hAnsi="仿宋" w:cs="仿宋"/>
          <w:bCs/>
          <w:sz w:val="32"/>
          <w:szCs w:val="32"/>
        </w:rPr>
        <w:t>2015</w:t>
      </w:r>
      <w:r>
        <w:rPr>
          <w:rFonts w:ascii="仿宋" w:eastAsia="仿宋" w:hAnsi="仿宋" w:cs="仿宋" w:hint="eastAsia"/>
          <w:bCs/>
          <w:sz w:val="32"/>
          <w:szCs w:val="32"/>
        </w:rPr>
        <w:t>年度相比减少</w:t>
      </w:r>
      <w:r>
        <w:rPr>
          <w:rFonts w:ascii="仿宋" w:eastAsia="仿宋" w:hAnsi="仿宋" w:cs="仿宋"/>
          <w:bCs/>
          <w:sz w:val="32"/>
          <w:szCs w:val="32"/>
        </w:rPr>
        <w:t>1</w:t>
      </w:r>
      <w:r>
        <w:rPr>
          <w:rFonts w:ascii="仿宋" w:eastAsia="仿宋" w:hAnsi="仿宋" w:cs="仿宋" w:hint="eastAsia"/>
          <w:bCs/>
          <w:sz w:val="32"/>
          <w:szCs w:val="32"/>
        </w:rPr>
        <w:t>人。</w:t>
      </w:r>
    </w:p>
    <w:p w:rsidR="004B0AC4" w:rsidRDefault="004B0AC4" w:rsidP="00B250C4">
      <w:pPr>
        <w:ind w:firstLineChars="200" w:firstLine="31680"/>
        <w:rPr>
          <w:rFonts w:ascii="仿宋" w:eastAsia="仿宋" w:hAnsi="仿宋" w:cs="仿宋"/>
          <w:b/>
          <w:bCs/>
          <w:sz w:val="32"/>
          <w:szCs w:val="32"/>
        </w:rPr>
      </w:pPr>
      <w:r>
        <w:rPr>
          <w:rFonts w:ascii="仿宋" w:eastAsia="仿宋" w:hAnsi="仿宋" w:cs="仿宋"/>
          <w:b/>
          <w:bCs/>
          <w:sz w:val="32"/>
          <w:szCs w:val="32"/>
        </w:rPr>
        <w:t>(</w:t>
      </w:r>
      <w:r>
        <w:rPr>
          <w:rFonts w:ascii="仿宋" w:eastAsia="仿宋" w:hAnsi="仿宋" w:cs="仿宋" w:hint="eastAsia"/>
          <w:b/>
          <w:bCs/>
          <w:sz w:val="32"/>
          <w:szCs w:val="32"/>
        </w:rPr>
        <w:t>三</w:t>
      </w:r>
      <w:r>
        <w:rPr>
          <w:rFonts w:ascii="仿宋" w:eastAsia="仿宋" w:hAnsi="仿宋" w:cs="仿宋"/>
          <w:b/>
          <w:bCs/>
          <w:sz w:val="32"/>
          <w:szCs w:val="32"/>
        </w:rPr>
        <w:t>)</w:t>
      </w:r>
      <w:r>
        <w:rPr>
          <w:rFonts w:ascii="仿宋" w:eastAsia="仿宋" w:hAnsi="仿宋" w:cs="仿宋" w:hint="eastAsia"/>
          <w:b/>
          <w:bCs/>
          <w:sz w:val="32"/>
          <w:szCs w:val="32"/>
        </w:rPr>
        <w:t>收支情况</w:t>
      </w:r>
    </w:p>
    <w:p w:rsidR="004B0AC4" w:rsidRDefault="004B0AC4">
      <w:pPr>
        <w:rPr>
          <w:rFonts w:ascii="仿宋" w:eastAsia="仿宋" w:hAnsi="仿宋" w:cs="仿宋"/>
          <w:bCs/>
          <w:sz w:val="32"/>
          <w:szCs w:val="32"/>
        </w:rPr>
      </w:pPr>
      <w:r>
        <w:rPr>
          <w:rFonts w:ascii="仿宋" w:eastAsia="仿宋" w:hAnsi="仿宋" w:cs="仿宋"/>
          <w:bCs/>
          <w:sz w:val="32"/>
          <w:szCs w:val="32"/>
        </w:rPr>
        <w:t xml:space="preserve">    1</w:t>
      </w:r>
      <w:r>
        <w:rPr>
          <w:rFonts w:ascii="仿宋" w:eastAsia="仿宋" w:hAnsi="仿宋" w:cs="仿宋" w:hint="eastAsia"/>
          <w:bCs/>
          <w:sz w:val="32"/>
          <w:szCs w:val="32"/>
        </w:rPr>
        <w:t>、收入情况。</w:t>
      </w:r>
      <w:r>
        <w:rPr>
          <w:rFonts w:ascii="仿宋" w:eastAsia="仿宋" w:hAnsi="仿宋" w:cs="仿宋"/>
          <w:bCs/>
          <w:sz w:val="32"/>
          <w:szCs w:val="32"/>
        </w:rPr>
        <w:t>2016</w:t>
      </w:r>
      <w:r>
        <w:rPr>
          <w:rFonts w:ascii="仿宋" w:eastAsia="仿宋" w:hAnsi="仿宋" w:cs="仿宋" w:hint="eastAsia"/>
          <w:bCs/>
          <w:sz w:val="32"/>
          <w:szCs w:val="32"/>
        </w:rPr>
        <w:t>年度公共预算财政拨款本年收入</w:t>
      </w:r>
      <w:r>
        <w:rPr>
          <w:rFonts w:ascii="仿宋" w:eastAsia="仿宋" w:hAnsi="仿宋" w:cs="仿宋"/>
          <w:bCs/>
          <w:sz w:val="32"/>
          <w:szCs w:val="32"/>
        </w:rPr>
        <w:t xml:space="preserve"> 48488632</w:t>
      </w:r>
      <w:r>
        <w:rPr>
          <w:rFonts w:ascii="仿宋" w:eastAsia="仿宋" w:hAnsi="仿宋" w:cs="仿宋" w:hint="eastAsia"/>
          <w:bCs/>
          <w:sz w:val="32"/>
          <w:szCs w:val="32"/>
        </w:rPr>
        <w:t>元，年末结转和结余</w:t>
      </w:r>
      <w:r>
        <w:rPr>
          <w:rFonts w:ascii="仿宋" w:eastAsia="仿宋" w:hAnsi="仿宋" w:cs="仿宋"/>
          <w:bCs/>
          <w:sz w:val="32"/>
          <w:szCs w:val="32"/>
        </w:rPr>
        <w:t>18251300</w:t>
      </w:r>
      <w:r>
        <w:rPr>
          <w:rFonts w:ascii="仿宋" w:eastAsia="仿宋" w:hAnsi="仿宋" w:cs="仿宋" w:hint="eastAsia"/>
          <w:bCs/>
          <w:sz w:val="32"/>
          <w:szCs w:val="32"/>
        </w:rPr>
        <w:t>元。政府性基金预算财政拨款本年收入</w:t>
      </w:r>
      <w:r>
        <w:rPr>
          <w:rFonts w:ascii="仿宋" w:eastAsia="仿宋" w:hAnsi="仿宋" w:cs="仿宋"/>
          <w:bCs/>
          <w:sz w:val="32"/>
          <w:szCs w:val="32"/>
        </w:rPr>
        <w:t>900000</w:t>
      </w:r>
      <w:r>
        <w:rPr>
          <w:rFonts w:ascii="仿宋" w:eastAsia="仿宋" w:hAnsi="仿宋" w:cs="仿宋" w:hint="eastAsia"/>
          <w:bCs/>
          <w:sz w:val="32"/>
          <w:szCs w:val="32"/>
        </w:rPr>
        <w:t>元，年末结转和结余</w:t>
      </w:r>
      <w:r>
        <w:rPr>
          <w:rFonts w:ascii="仿宋" w:eastAsia="仿宋" w:hAnsi="仿宋" w:cs="仿宋"/>
          <w:bCs/>
          <w:sz w:val="32"/>
          <w:szCs w:val="32"/>
        </w:rPr>
        <w:t>0</w:t>
      </w:r>
      <w:r>
        <w:rPr>
          <w:rFonts w:ascii="仿宋" w:eastAsia="仿宋" w:hAnsi="仿宋" w:cs="仿宋" w:hint="eastAsia"/>
          <w:bCs/>
          <w:sz w:val="32"/>
          <w:szCs w:val="32"/>
        </w:rPr>
        <w:t>万元。</w:t>
      </w:r>
    </w:p>
    <w:p w:rsidR="004B0AC4" w:rsidRDefault="004B0AC4">
      <w:pPr>
        <w:ind w:firstLine="645"/>
        <w:rPr>
          <w:rFonts w:ascii="仿宋" w:eastAsia="仿宋" w:hAnsi="仿宋" w:cs="仿宋"/>
          <w:bCs/>
          <w:sz w:val="32"/>
          <w:szCs w:val="32"/>
        </w:rPr>
      </w:pPr>
      <w:r>
        <w:rPr>
          <w:rFonts w:ascii="仿宋" w:eastAsia="仿宋" w:hAnsi="仿宋" w:cs="仿宋"/>
          <w:bCs/>
          <w:sz w:val="32"/>
          <w:szCs w:val="32"/>
        </w:rPr>
        <w:t>2</w:t>
      </w:r>
      <w:r>
        <w:rPr>
          <w:rFonts w:ascii="仿宋" w:eastAsia="仿宋" w:hAnsi="仿宋" w:cs="仿宋" w:hint="eastAsia"/>
          <w:bCs/>
          <w:sz w:val="32"/>
          <w:szCs w:val="32"/>
        </w:rPr>
        <w:t>、支出情况。</w:t>
      </w:r>
      <w:r>
        <w:rPr>
          <w:rFonts w:ascii="仿宋" w:eastAsia="仿宋" w:hAnsi="仿宋" w:cs="仿宋"/>
          <w:bCs/>
          <w:sz w:val="32"/>
          <w:szCs w:val="32"/>
        </w:rPr>
        <w:t>2016</w:t>
      </w:r>
      <w:r>
        <w:rPr>
          <w:rFonts w:ascii="仿宋" w:eastAsia="仿宋" w:hAnsi="仿宋" w:cs="仿宋" w:hint="eastAsia"/>
          <w:bCs/>
          <w:sz w:val="32"/>
          <w:szCs w:val="32"/>
        </w:rPr>
        <w:t>年度公共预算财政拨款本年支出</w:t>
      </w:r>
      <w:r>
        <w:rPr>
          <w:rFonts w:ascii="仿宋" w:eastAsia="仿宋" w:hAnsi="仿宋" w:cs="仿宋"/>
          <w:bCs/>
          <w:sz w:val="32"/>
          <w:szCs w:val="32"/>
        </w:rPr>
        <w:t xml:space="preserve"> 34257966</w:t>
      </w:r>
      <w:r>
        <w:rPr>
          <w:rFonts w:ascii="仿宋" w:eastAsia="仿宋" w:hAnsi="仿宋" w:cs="仿宋" w:hint="eastAsia"/>
          <w:bCs/>
          <w:sz w:val="32"/>
          <w:szCs w:val="32"/>
        </w:rPr>
        <w:t>元。</w:t>
      </w:r>
    </w:p>
    <w:p w:rsidR="004B0AC4" w:rsidRDefault="004B0AC4">
      <w:pPr>
        <w:ind w:firstLine="645"/>
        <w:rPr>
          <w:rFonts w:ascii="仿宋" w:eastAsia="仿宋" w:hAnsi="仿宋" w:cs="仿宋"/>
          <w:b/>
          <w:bCs/>
          <w:sz w:val="32"/>
          <w:szCs w:val="32"/>
        </w:rPr>
      </w:pPr>
      <w:r>
        <w:rPr>
          <w:rFonts w:ascii="仿宋" w:eastAsia="仿宋" w:hAnsi="仿宋" w:cs="仿宋"/>
          <w:b/>
          <w:bCs/>
          <w:sz w:val="32"/>
          <w:szCs w:val="32"/>
        </w:rPr>
        <w:t>(</w:t>
      </w:r>
      <w:r>
        <w:rPr>
          <w:rFonts w:ascii="仿宋" w:eastAsia="仿宋" w:hAnsi="仿宋" w:cs="仿宋" w:hint="eastAsia"/>
          <w:b/>
          <w:bCs/>
          <w:sz w:val="32"/>
          <w:szCs w:val="32"/>
        </w:rPr>
        <w:t>四</w:t>
      </w:r>
      <w:r>
        <w:rPr>
          <w:rFonts w:ascii="仿宋" w:eastAsia="仿宋" w:hAnsi="仿宋" w:cs="仿宋"/>
          <w:b/>
          <w:bCs/>
          <w:sz w:val="32"/>
          <w:szCs w:val="32"/>
        </w:rPr>
        <w:t>)</w:t>
      </w:r>
      <w:r>
        <w:rPr>
          <w:rFonts w:ascii="仿宋" w:eastAsia="仿宋" w:hAnsi="仿宋" w:cs="仿宋" w:hint="eastAsia"/>
          <w:b/>
          <w:bCs/>
          <w:sz w:val="32"/>
          <w:szCs w:val="32"/>
        </w:rPr>
        <w:t>“三公”经费支出情况</w:t>
      </w:r>
    </w:p>
    <w:p w:rsidR="004B0AC4" w:rsidRDefault="004B0AC4">
      <w:pPr>
        <w:ind w:firstLine="645"/>
        <w:rPr>
          <w:rFonts w:ascii="仿宋" w:eastAsia="仿宋" w:hAnsi="仿宋" w:cs="仿宋"/>
          <w:bCs/>
          <w:sz w:val="32"/>
          <w:szCs w:val="32"/>
        </w:rPr>
      </w:pPr>
      <w:r>
        <w:rPr>
          <w:rFonts w:ascii="仿宋" w:eastAsia="仿宋" w:hAnsi="仿宋" w:cs="仿宋" w:hint="eastAsia"/>
          <w:bCs/>
          <w:sz w:val="32"/>
          <w:szCs w:val="32"/>
        </w:rPr>
        <w:t>与</w:t>
      </w:r>
      <w:r>
        <w:rPr>
          <w:rFonts w:ascii="仿宋" w:eastAsia="仿宋" w:hAnsi="仿宋" w:cs="仿宋"/>
          <w:bCs/>
          <w:sz w:val="32"/>
          <w:szCs w:val="32"/>
        </w:rPr>
        <w:t>2015</w:t>
      </w:r>
      <w:r>
        <w:rPr>
          <w:rFonts w:ascii="仿宋" w:eastAsia="仿宋" w:hAnsi="仿宋" w:cs="仿宋" w:hint="eastAsia"/>
          <w:bCs/>
          <w:sz w:val="32"/>
          <w:szCs w:val="32"/>
        </w:rPr>
        <w:t>年度决算相比，公务用车购置和运行维护费减少</w:t>
      </w:r>
      <w:r>
        <w:rPr>
          <w:rFonts w:ascii="仿宋" w:eastAsia="仿宋" w:hAnsi="仿宋" w:cs="仿宋"/>
          <w:bCs/>
          <w:sz w:val="32"/>
          <w:szCs w:val="32"/>
        </w:rPr>
        <w:t>100%</w:t>
      </w:r>
      <w:r>
        <w:rPr>
          <w:rFonts w:ascii="仿宋" w:eastAsia="仿宋" w:hAnsi="仿宋" w:cs="仿宋" w:hint="eastAsia"/>
          <w:bCs/>
          <w:sz w:val="32"/>
          <w:szCs w:val="32"/>
        </w:rPr>
        <w:t>。</w:t>
      </w:r>
    </w:p>
    <w:p w:rsidR="004B0AC4" w:rsidRDefault="004B0AC4">
      <w:pPr>
        <w:ind w:firstLine="645"/>
        <w:rPr>
          <w:rFonts w:ascii="仿宋" w:eastAsia="仿宋" w:hAnsi="仿宋" w:cs="仿宋"/>
          <w:b/>
          <w:bCs/>
          <w:sz w:val="32"/>
          <w:szCs w:val="32"/>
        </w:rPr>
      </w:pPr>
      <w:r>
        <w:rPr>
          <w:rFonts w:ascii="仿宋" w:eastAsia="仿宋" w:hAnsi="仿宋" w:cs="仿宋"/>
          <w:b/>
          <w:bCs/>
          <w:sz w:val="32"/>
          <w:szCs w:val="32"/>
        </w:rPr>
        <w:t xml:space="preserve"> (</w:t>
      </w:r>
      <w:r>
        <w:rPr>
          <w:rFonts w:ascii="仿宋" w:eastAsia="仿宋" w:hAnsi="仿宋" w:cs="仿宋" w:hint="eastAsia"/>
          <w:b/>
          <w:bCs/>
          <w:sz w:val="32"/>
          <w:szCs w:val="32"/>
        </w:rPr>
        <w:t>五</w:t>
      </w:r>
      <w:r>
        <w:rPr>
          <w:rFonts w:ascii="仿宋" w:eastAsia="仿宋" w:hAnsi="仿宋" w:cs="仿宋"/>
          <w:b/>
          <w:bCs/>
          <w:sz w:val="32"/>
          <w:szCs w:val="32"/>
        </w:rPr>
        <w:t>)</w:t>
      </w:r>
      <w:r>
        <w:rPr>
          <w:rFonts w:ascii="仿宋" w:eastAsia="仿宋" w:hAnsi="仿宋" w:cs="仿宋" w:hint="eastAsia"/>
          <w:b/>
          <w:bCs/>
          <w:sz w:val="32"/>
          <w:szCs w:val="32"/>
        </w:rPr>
        <w:t>机关运行经费支出情况</w:t>
      </w:r>
    </w:p>
    <w:p w:rsidR="004B0AC4" w:rsidRPr="00F84AAD" w:rsidRDefault="004B0AC4" w:rsidP="00F84AAD">
      <w:pPr>
        <w:ind w:firstLine="645"/>
        <w:rPr>
          <w:rFonts w:ascii="仿宋" w:eastAsia="仿宋" w:hAnsi="仿宋" w:cs="仿宋"/>
          <w:bCs/>
          <w:sz w:val="32"/>
          <w:szCs w:val="32"/>
        </w:rPr>
      </w:pPr>
      <w:r>
        <w:rPr>
          <w:rFonts w:ascii="仿宋" w:eastAsia="仿宋" w:hAnsi="仿宋" w:cs="仿宋" w:hint="eastAsia"/>
          <w:bCs/>
          <w:sz w:val="32"/>
          <w:szCs w:val="32"/>
        </w:rPr>
        <w:t>机关运行经费和</w:t>
      </w:r>
      <w:r>
        <w:rPr>
          <w:rFonts w:ascii="仿宋" w:eastAsia="仿宋" w:hAnsi="仿宋" w:cs="仿宋"/>
          <w:bCs/>
          <w:sz w:val="32"/>
          <w:szCs w:val="32"/>
        </w:rPr>
        <w:t xml:space="preserve"> 2015 </w:t>
      </w:r>
      <w:r>
        <w:rPr>
          <w:rFonts w:ascii="仿宋" w:eastAsia="仿宋" w:hAnsi="仿宋" w:cs="仿宋" w:hint="eastAsia"/>
          <w:bCs/>
          <w:sz w:val="32"/>
          <w:szCs w:val="32"/>
        </w:rPr>
        <w:t>相比减少了</w:t>
      </w:r>
      <w:r>
        <w:rPr>
          <w:rFonts w:ascii="仿宋" w:eastAsia="仿宋" w:hAnsi="仿宋" w:cs="仿宋"/>
          <w:bCs/>
          <w:sz w:val="32"/>
          <w:szCs w:val="32"/>
        </w:rPr>
        <w:t>57.49%</w:t>
      </w:r>
      <w:r w:rsidRPr="00F84AAD">
        <w:rPr>
          <w:rFonts w:ascii="仿宋" w:eastAsia="仿宋" w:hAnsi="仿宋" w:cs="仿宋" w:hint="eastAsia"/>
          <w:bCs/>
          <w:sz w:val="32"/>
          <w:szCs w:val="32"/>
        </w:rPr>
        <w:t>。</w:t>
      </w:r>
    </w:p>
    <w:p w:rsidR="004B0AC4" w:rsidRDefault="004B0AC4" w:rsidP="00B250C4">
      <w:pPr>
        <w:ind w:firstLineChars="250" w:firstLine="31680"/>
        <w:rPr>
          <w:rFonts w:ascii="仿宋" w:eastAsia="仿宋" w:hAnsi="仿宋" w:cs="仿宋"/>
          <w:b/>
          <w:bCs/>
          <w:sz w:val="32"/>
          <w:szCs w:val="32"/>
        </w:rPr>
      </w:pPr>
      <w:r>
        <w:rPr>
          <w:rFonts w:ascii="仿宋" w:eastAsia="仿宋" w:hAnsi="仿宋" w:cs="仿宋"/>
          <w:b/>
          <w:bCs/>
          <w:sz w:val="32"/>
          <w:szCs w:val="32"/>
        </w:rPr>
        <w:t xml:space="preserve"> (</w:t>
      </w:r>
      <w:r>
        <w:rPr>
          <w:rFonts w:ascii="仿宋" w:eastAsia="仿宋" w:hAnsi="仿宋" w:cs="仿宋" w:hint="eastAsia"/>
          <w:b/>
          <w:bCs/>
          <w:sz w:val="32"/>
          <w:szCs w:val="32"/>
        </w:rPr>
        <w:t>六</w:t>
      </w:r>
      <w:r>
        <w:rPr>
          <w:rFonts w:ascii="仿宋" w:eastAsia="仿宋" w:hAnsi="仿宋" w:cs="仿宋"/>
          <w:b/>
          <w:bCs/>
          <w:sz w:val="32"/>
          <w:szCs w:val="32"/>
        </w:rPr>
        <w:t>)</w:t>
      </w:r>
      <w:r>
        <w:rPr>
          <w:rFonts w:ascii="仿宋" w:eastAsia="仿宋" w:hAnsi="仿宋" w:cs="仿宋" w:hint="eastAsia"/>
          <w:b/>
          <w:bCs/>
          <w:sz w:val="32"/>
          <w:szCs w:val="32"/>
        </w:rPr>
        <w:t>国有资产占用情况</w:t>
      </w:r>
    </w:p>
    <w:p w:rsidR="004B0AC4" w:rsidRDefault="004B0AC4" w:rsidP="00B250C4">
      <w:pPr>
        <w:ind w:firstLineChars="251" w:firstLine="31680"/>
        <w:rPr>
          <w:rFonts w:ascii="仿宋" w:eastAsia="仿宋" w:hAnsi="仿宋" w:cs="仿宋"/>
          <w:bCs/>
          <w:sz w:val="32"/>
          <w:szCs w:val="32"/>
        </w:rPr>
      </w:pPr>
      <w:r>
        <w:rPr>
          <w:rFonts w:ascii="仿宋" w:eastAsia="仿宋" w:hAnsi="仿宋" w:cs="仿宋" w:hint="eastAsia"/>
          <w:bCs/>
          <w:sz w:val="32"/>
          <w:szCs w:val="32"/>
        </w:rPr>
        <w:t>截至</w:t>
      </w:r>
      <w:r>
        <w:rPr>
          <w:rFonts w:ascii="仿宋" w:eastAsia="仿宋" w:hAnsi="仿宋" w:cs="仿宋"/>
          <w:bCs/>
          <w:sz w:val="32"/>
          <w:szCs w:val="32"/>
        </w:rPr>
        <w:t xml:space="preserve"> 2016</w:t>
      </w:r>
      <w:r>
        <w:rPr>
          <w:rFonts w:ascii="仿宋" w:eastAsia="仿宋" w:hAnsi="仿宋" w:cs="仿宋" w:hint="eastAsia"/>
          <w:bCs/>
          <w:sz w:val="32"/>
          <w:szCs w:val="32"/>
        </w:rPr>
        <w:t>年</w:t>
      </w:r>
      <w:r>
        <w:rPr>
          <w:rFonts w:ascii="仿宋" w:eastAsia="仿宋" w:hAnsi="仿宋" w:cs="仿宋"/>
          <w:bCs/>
          <w:sz w:val="32"/>
          <w:szCs w:val="32"/>
        </w:rPr>
        <w:t xml:space="preserve"> 12 </w:t>
      </w:r>
      <w:r>
        <w:rPr>
          <w:rFonts w:ascii="仿宋" w:eastAsia="仿宋" w:hAnsi="仿宋" w:cs="仿宋" w:hint="eastAsia"/>
          <w:bCs/>
          <w:sz w:val="32"/>
          <w:szCs w:val="32"/>
        </w:rPr>
        <w:t>月</w:t>
      </w:r>
      <w:r>
        <w:rPr>
          <w:rFonts w:ascii="仿宋" w:eastAsia="仿宋" w:hAnsi="仿宋" w:cs="仿宋"/>
          <w:bCs/>
          <w:sz w:val="32"/>
          <w:szCs w:val="32"/>
        </w:rPr>
        <w:t xml:space="preserve"> 31 </w:t>
      </w:r>
      <w:r>
        <w:rPr>
          <w:rFonts w:ascii="仿宋" w:eastAsia="仿宋" w:hAnsi="仿宋" w:cs="仿宋" w:hint="eastAsia"/>
          <w:bCs/>
          <w:sz w:val="32"/>
          <w:szCs w:val="32"/>
        </w:rPr>
        <w:t>日，本部门共有车辆</w:t>
      </w:r>
      <w:r>
        <w:rPr>
          <w:rFonts w:ascii="仿宋" w:eastAsia="仿宋" w:hAnsi="仿宋" w:cs="仿宋"/>
          <w:bCs/>
          <w:sz w:val="32"/>
          <w:szCs w:val="32"/>
        </w:rPr>
        <w:t xml:space="preserve"> 43</w:t>
      </w:r>
      <w:r>
        <w:rPr>
          <w:rFonts w:ascii="仿宋" w:eastAsia="仿宋" w:hAnsi="仿宋" w:cs="仿宋" w:hint="eastAsia"/>
          <w:bCs/>
          <w:sz w:val="32"/>
          <w:szCs w:val="32"/>
        </w:rPr>
        <w:t>辆，其中：一般公务用车</w:t>
      </w:r>
      <w:r>
        <w:rPr>
          <w:rFonts w:ascii="仿宋" w:eastAsia="仿宋" w:hAnsi="仿宋" w:cs="仿宋"/>
          <w:bCs/>
          <w:sz w:val="32"/>
          <w:szCs w:val="32"/>
        </w:rPr>
        <w:t xml:space="preserve"> 0</w:t>
      </w:r>
      <w:r>
        <w:rPr>
          <w:rFonts w:ascii="仿宋" w:eastAsia="仿宋" w:hAnsi="仿宋" w:cs="仿宋" w:hint="eastAsia"/>
          <w:bCs/>
          <w:sz w:val="32"/>
          <w:szCs w:val="32"/>
        </w:rPr>
        <w:t>辆、一般执法执勤用车</w:t>
      </w:r>
      <w:r>
        <w:rPr>
          <w:rFonts w:ascii="仿宋" w:eastAsia="仿宋" w:hAnsi="仿宋" w:cs="仿宋"/>
          <w:bCs/>
          <w:sz w:val="32"/>
          <w:szCs w:val="32"/>
        </w:rPr>
        <w:t xml:space="preserve"> 0</w:t>
      </w:r>
      <w:r>
        <w:rPr>
          <w:rFonts w:ascii="仿宋" w:eastAsia="仿宋" w:hAnsi="仿宋" w:cs="仿宋" w:hint="eastAsia"/>
          <w:bCs/>
          <w:sz w:val="32"/>
          <w:szCs w:val="32"/>
        </w:rPr>
        <w:t>辆、特种专业技术用车</w:t>
      </w:r>
      <w:r>
        <w:rPr>
          <w:rFonts w:ascii="仿宋" w:eastAsia="仿宋" w:hAnsi="仿宋" w:cs="仿宋"/>
          <w:bCs/>
          <w:sz w:val="32"/>
          <w:szCs w:val="32"/>
        </w:rPr>
        <w:t xml:space="preserve"> 0</w:t>
      </w:r>
      <w:r>
        <w:rPr>
          <w:rFonts w:ascii="仿宋" w:eastAsia="仿宋" w:hAnsi="仿宋" w:cs="仿宋" w:hint="eastAsia"/>
          <w:bCs/>
          <w:sz w:val="32"/>
          <w:szCs w:val="32"/>
        </w:rPr>
        <w:t>辆、其他用车</w:t>
      </w:r>
      <w:r>
        <w:rPr>
          <w:rFonts w:ascii="仿宋" w:eastAsia="仿宋" w:hAnsi="仿宋" w:cs="仿宋"/>
          <w:bCs/>
          <w:sz w:val="32"/>
          <w:szCs w:val="32"/>
        </w:rPr>
        <w:t>43</w:t>
      </w:r>
      <w:r>
        <w:rPr>
          <w:rFonts w:ascii="仿宋" w:eastAsia="仿宋" w:hAnsi="仿宋" w:cs="仿宋" w:hint="eastAsia"/>
          <w:bCs/>
          <w:sz w:val="32"/>
          <w:szCs w:val="32"/>
        </w:rPr>
        <w:t>辆。</w:t>
      </w:r>
    </w:p>
    <w:p w:rsidR="004B0AC4" w:rsidRDefault="004B0AC4">
      <w:pPr>
        <w:ind w:firstLine="645"/>
        <w:rPr>
          <w:rFonts w:ascii="仿宋" w:eastAsia="仿宋" w:hAnsi="仿宋" w:cs="仿宋"/>
          <w:b/>
          <w:bCs/>
          <w:sz w:val="32"/>
          <w:szCs w:val="32"/>
        </w:rPr>
      </w:pPr>
      <w:r>
        <w:rPr>
          <w:rFonts w:ascii="仿宋" w:eastAsia="仿宋" w:hAnsi="仿宋" w:cs="仿宋"/>
          <w:bCs/>
          <w:sz w:val="32"/>
          <w:szCs w:val="32"/>
        </w:rPr>
        <w:t xml:space="preserve">  </w:t>
      </w:r>
      <w:r>
        <w:rPr>
          <w:rFonts w:ascii="仿宋" w:eastAsia="仿宋" w:hAnsi="仿宋" w:cs="仿宋"/>
          <w:b/>
          <w:bCs/>
          <w:sz w:val="32"/>
          <w:szCs w:val="32"/>
        </w:rPr>
        <w:t xml:space="preserve">  </w:t>
      </w:r>
      <w:r>
        <w:rPr>
          <w:rFonts w:ascii="仿宋" w:eastAsia="仿宋" w:hAnsi="仿宋" w:cs="仿宋" w:hint="eastAsia"/>
          <w:b/>
          <w:bCs/>
          <w:sz w:val="32"/>
          <w:szCs w:val="32"/>
        </w:rPr>
        <w:t>三、</w:t>
      </w:r>
      <w:r>
        <w:rPr>
          <w:rFonts w:ascii="仿宋" w:eastAsia="仿宋" w:hAnsi="仿宋" w:cs="仿宋"/>
          <w:b/>
          <w:bCs/>
          <w:sz w:val="32"/>
          <w:szCs w:val="32"/>
        </w:rPr>
        <w:t>2017</w:t>
      </w:r>
      <w:r>
        <w:rPr>
          <w:rFonts w:ascii="仿宋" w:eastAsia="仿宋" w:hAnsi="仿宋" w:cs="仿宋" w:hint="eastAsia"/>
          <w:b/>
          <w:bCs/>
          <w:sz w:val="32"/>
          <w:szCs w:val="32"/>
        </w:rPr>
        <w:t>年部门预算安排情况说明</w:t>
      </w:r>
    </w:p>
    <w:p w:rsidR="004B0AC4" w:rsidRDefault="004B0AC4">
      <w:pPr>
        <w:ind w:firstLine="645"/>
        <w:rPr>
          <w:rFonts w:ascii="仿宋" w:eastAsia="仿宋" w:hAnsi="仿宋" w:cs="仿宋"/>
          <w:b/>
          <w:bCs/>
          <w:sz w:val="32"/>
          <w:szCs w:val="32"/>
        </w:rPr>
      </w:pPr>
      <w:r>
        <w:rPr>
          <w:rFonts w:ascii="仿宋" w:eastAsia="仿宋" w:hAnsi="仿宋" w:cs="仿宋"/>
          <w:bCs/>
          <w:sz w:val="32"/>
          <w:szCs w:val="32"/>
        </w:rPr>
        <w:t xml:space="preserve">  </w:t>
      </w:r>
      <w:r>
        <w:rPr>
          <w:rFonts w:ascii="仿宋" w:eastAsia="仿宋" w:hAnsi="仿宋" w:cs="仿宋"/>
          <w:b/>
          <w:bCs/>
          <w:sz w:val="32"/>
          <w:szCs w:val="32"/>
        </w:rPr>
        <w:t>(</w:t>
      </w:r>
      <w:r>
        <w:rPr>
          <w:rFonts w:ascii="仿宋" w:eastAsia="仿宋" w:hAnsi="仿宋" w:cs="仿宋" w:hint="eastAsia"/>
          <w:b/>
          <w:bCs/>
          <w:sz w:val="32"/>
          <w:szCs w:val="32"/>
        </w:rPr>
        <w:t>一</w:t>
      </w:r>
      <w:r>
        <w:rPr>
          <w:rFonts w:ascii="仿宋" w:eastAsia="仿宋" w:hAnsi="仿宋" w:cs="仿宋"/>
          <w:b/>
          <w:bCs/>
          <w:sz w:val="32"/>
          <w:szCs w:val="32"/>
        </w:rPr>
        <w:t>)</w:t>
      </w:r>
      <w:r>
        <w:rPr>
          <w:rFonts w:ascii="仿宋" w:eastAsia="仿宋" w:hAnsi="仿宋" w:cs="仿宋" w:hint="eastAsia"/>
          <w:b/>
          <w:bCs/>
          <w:sz w:val="32"/>
          <w:szCs w:val="32"/>
        </w:rPr>
        <w:t>部门预算单位构成</w:t>
      </w:r>
    </w:p>
    <w:p w:rsidR="004B0AC4" w:rsidRDefault="004B0AC4" w:rsidP="00B250C4">
      <w:pPr>
        <w:pStyle w:val="NormalWeb"/>
        <w:spacing w:before="150" w:beforeAutospacing="0" w:line="500" w:lineRule="exact"/>
        <w:ind w:firstLineChars="200" w:firstLine="31680"/>
        <w:rPr>
          <w:bCs/>
          <w:kern w:val="2"/>
          <w:sz w:val="32"/>
        </w:rPr>
      </w:pPr>
      <w:r>
        <w:rPr>
          <w:rFonts w:ascii="??_GB2312" w:hAnsi="??_GB2312" w:cs="??_GB2312"/>
        </w:rPr>
        <w:t xml:space="preserve"> </w:t>
      </w:r>
      <w:r>
        <w:t xml:space="preserve">  </w:t>
      </w:r>
      <w:r w:rsidRPr="00426490">
        <w:rPr>
          <w:rFonts w:ascii="仿宋" w:eastAsia="仿宋" w:hAnsi="仿宋" w:cs="仿宋"/>
          <w:bCs/>
          <w:sz w:val="32"/>
          <w:szCs w:val="32"/>
        </w:rPr>
        <w:t xml:space="preserve"> </w:t>
      </w:r>
      <w:r w:rsidRPr="00426490">
        <w:rPr>
          <w:rFonts w:ascii="仿宋" w:eastAsia="仿宋" w:hAnsi="仿宋" w:cs="仿宋" w:hint="eastAsia"/>
          <w:bCs/>
          <w:sz w:val="32"/>
          <w:szCs w:val="32"/>
        </w:rPr>
        <w:t>纳入预算的单位</w:t>
      </w:r>
      <w:r>
        <w:rPr>
          <w:rFonts w:ascii="仿宋" w:eastAsia="仿宋" w:hAnsi="仿宋" w:cs="仿宋" w:hint="eastAsia"/>
          <w:bCs/>
          <w:sz w:val="32"/>
          <w:szCs w:val="32"/>
        </w:rPr>
        <w:t>：</w:t>
      </w:r>
      <w:r>
        <w:rPr>
          <w:rFonts w:hint="eastAsia"/>
          <w:bCs/>
          <w:kern w:val="2"/>
          <w:sz w:val="32"/>
        </w:rPr>
        <w:t>左云县住建局本级；</w:t>
      </w:r>
    </w:p>
    <w:p w:rsidR="004B0AC4" w:rsidRPr="00556942" w:rsidRDefault="004B0AC4" w:rsidP="0047488E">
      <w:pPr>
        <w:rPr>
          <w:rFonts w:ascii="仿宋" w:eastAsia="仿宋" w:hAnsi="仿宋" w:cs="仿宋"/>
          <w:bCs/>
          <w:sz w:val="32"/>
          <w:szCs w:val="32"/>
        </w:rPr>
      </w:pPr>
    </w:p>
    <w:p w:rsidR="004B0AC4" w:rsidRDefault="004B0AC4" w:rsidP="00B250C4">
      <w:pPr>
        <w:ind w:firstLineChars="150" w:firstLine="31680"/>
        <w:rPr>
          <w:rFonts w:ascii="仿宋" w:eastAsia="仿宋" w:hAnsi="仿宋" w:cs="仿宋"/>
          <w:b/>
          <w:bCs/>
          <w:sz w:val="32"/>
          <w:szCs w:val="32"/>
        </w:rPr>
      </w:pPr>
      <w:r>
        <w:rPr>
          <w:rFonts w:ascii="仿宋" w:eastAsia="仿宋" w:hAnsi="仿宋" w:cs="仿宋"/>
          <w:bCs/>
          <w:sz w:val="32"/>
          <w:szCs w:val="32"/>
        </w:rPr>
        <w:t xml:space="preserve">  </w:t>
      </w:r>
      <w:r>
        <w:rPr>
          <w:rFonts w:ascii="仿宋" w:eastAsia="仿宋" w:hAnsi="仿宋" w:cs="仿宋"/>
          <w:b/>
          <w:bCs/>
          <w:sz w:val="32"/>
          <w:szCs w:val="32"/>
        </w:rPr>
        <w:t>(</w:t>
      </w:r>
      <w:r>
        <w:rPr>
          <w:rFonts w:ascii="仿宋" w:eastAsia="仿宋" w:hAnsi="仿宋" w:cs="仿宋" w:hint="eastAsia"/>
          <w:b/>
          <w:bCs/>
          <w:sz w:val="32"/>
          <w:szCs w:val="32"/>
        </w:rPr>
        <w:t>二</w:t>
      </w:r>
      <w:r>
        <w:rPr>
          <w:rFonts w:ascii="仿宋" w:eastAsia="仿宋" w:hAnsi="仿宋" w:cs="仿宋"/>
          <w:b/>
          <w:bCs/>
          <w:sz w:val="32"/>
          <w:szCs w:val="32"/>
        </w:rPr>
        <w:t>)</w:t>
      </w:r>
      <w:r>
        <w:rPr>
          <w:rFonts w:ascii="仿宋" w:eastAsia="仿宋" w:hAnsi="仿宋" w:cs="仿宋" w:hint="eastAsia"/>
          <w:b/>
          <w:bCs/>
          <w:sz w:val="32"/>
          <w:szCs w:val="32"/>
        </w:rPr>
        <w:t>人员情况</w:t>
      </w:r>
      <w:bookmarkStart w:id="0" w:name="_GoBack"/>
      <w:bookmarkEnd w:id="0"/>
    </w:p>
    <w:p w:rsidR="004B0AC4" w:rsidRDefault="004B0AC4" w:rsidP="00B250C4">
      <w:pPr>
        <w:spacing w:line="660" w:lineRule="exact"/>
        <w:ind w:firstLineChars="200" w:firstLine="31680"/>
        <w:rPr>
          <w:rFonts w:ascii="仿宋" w:eastAsia="仿宋" w:hAnsi="仿宋" w:cs="仿宋"/>
          <w:bCs/>
          <w:sz w:val="32"/>
          <w:szCs w:val="32"/>
        </w:rPr>
      </w:pPr>
      <w:r>
        <w:rPr>
          <w:rFonts w:ascii="仿宋" w:eastAsia="仿宋" w:hAnsi="仿宋" w:cs="仿宋"/>
          <w:bCs/>
          <w:sz w:val="32"/>
          <w:szCs w:val="32"/>
        </w:rPr>
        <w:t xml:space="preserve"> 2017</w:t>
      </w:r>
      <w:r>
        <w:rPr>
          <w:rFonts w:ascii="仿宋" w:eastAsia="仿宋" w:hAnsi="仿宋" w:cs="仿宋" w:hint="eastAsia"/>
          <w:bCs/>
          <w:sz w:val="32"/>
          <w:szCs w:val="32"/>
        </w:rPr>
        <w:t>年人员预算数与</w:t>
      </w:r>
      <w:r>
        <w:rPr>
          <w:rFonts w:ascii="仿宋" w:eastAsia="仿宋" w:hAnsi="仿宋" w:cs="仿宋"/>
          <w:bCs/>
          <w:sz w:val="32"/>
          <w:szCs w:val="32"/>
        </w:rPr>
        <w:t>2016</w:t>
      </w:r>
      <w:r>
        <w:rPr>
          <w:rFonts w:ascii="仿宋" w:eastAsia="仿宋" w:hAnsi="仿宋" w:cs="仿宋" w:hint="eastAsia"/>
          <w:bCs/>
          <w:sz w:val="32"/>
          <w:szCs w:val="32"/>
        </w:rPr>
        <w:t>年相比不变。</w:t>
      </w:r>
    </w:p>
    <w:p w:rsidR="004B0AC4" w:rsidRDefault="004B0AC4">
      <w:pPr>
        <w:ind w:firstLine="645"/>
        <w:rPr>
          <w:rFonts w:ascii="仿宋" w:eastAsia="仿宋" w:hAnsi="仿宋" w:cs="仿宋"/>
          <w:b/>
          <w:bCs/>
          <w:sz w:val="32"/>
          <w:szCs w:val="32"/>
        </w:rPr>
      </w:pPr>
      <w:r>
        <w:rPr>
          <w:rFonts w:ascii="仿宋" w:eastAsia="仿宋" w:hAnsi="仿宋" w:cs="仿宋"/>
          <w:b/>
          <w:bCs/>
          <w:sz w:val="32"/>
          <w:szCs w:val="32"/>
        </w:rPr>
        <w:t xml:space="preserve"> (</w:t>
      </w:r>
      <w:r>
        <w:rPr>
          <w:rFonts w:ascii="仿宋" w:eastAsia="仿宋" w:hAnsi="仿宋" w:cs="仿宋" w:hint="eastAsia"/>
          <w:b/>
          <w:bCs/>
          <w:sz w:val="32"/>
          <w:szCs w:val="32"/>
        </w:rPr>
        <w:t>三</w:t>
      </w:r>
      <w:r>
        <w:rPr>
          <w:rFonts w:ascii="仿宋" w:eastAsia="仿宋" w:hAnsi="仿宋" w:cs="仿宋"/>
          <w:b/>
          <w:bCs/>
          <w:sz w:val="32"/>
          <w:szCs w:val="32"/>
        </w:rPr>
        <w:t>)</w:t>
      </w:r>
      <w:r>
        <w:rPr>
          <w:rFonts w:ascii="仿宋" w:eastAsia="仿宋" w:hAnsi="仿宋" w:cs="仿宋" w:hint="eastAsia"/>
          <w:b/>
          <w:bCs/>
          <w:sz w:val="32"/>
          <w:szCs w:val="32"/>
        </w:rPr>
        <w:t>收支预算总体安排情况</w:t>
      </w:r>
    </w:p>
    <w:p w:rsidR="004B0AC4" w:rsidRDefault="004B0AC4">
      <w:pPr>
        <w:ind w:firstLine="645"/>
        <w:rPr>
          <w:rFonts w:ascii="仿宋" w:eastAsia="仿宋" w:hAnsi="仿宋" w:cs="仿宋"/>
          <w:bCs/>
          <w:sz w:val="32"/>
          <w:szCs w:val="32"/>
        </w:rPr>
      </w:pPr>
      <w:r>
        <w:rPr>
          <w:rFonts w:ascii="仿宋" w:eastAsia="仿宋" w:hAnsi="仿宋" w:cs="仿宋"/>
          <w:bCs/>
          <w:sz w:val="32"/>
          <w:szCs w:val="32"/>
        </w:rPr>
        <w:t xml:space="preserve"> 2017</w:t>
      </w:r>
      <w:r>
        <w:rPr>
          <w:rFonts w:ascii="仿宋" w:eastAsia="仿宋" w:hAnsi="仿宋" w:cs="仿宋" w:hint="eastAsia"/>
          <w:bCs/>
          <w:sz w:val="32"/>
          <w:szCs w:val="32"/>
        </w:rPr>
        <w:t>年收入预算财政拨款</w:t>
      </w:r>
      <w:r>
        <w:rPr>
          <w:rFonts w:ascii="仿宋" w:eastAsia="仿宋" w:hAnsi="仿宋" w:cs="仿宋"/>
          <w:bCs/>
          <w:sz w:val="32"/>
          <w:szCs w:val="32"/>
        </w:rPr>
        <w:t xml:space="preserve"> 17592100</w:t>
      </w:r>
      <w:r>
        <w:rPr>
          <w:rFonts w:ascii="仿宋" w:eastAsia="仿宋" w:hAnsi="仿宋" w:cs="仿宋" w:hint="eastAsia"/>
          <w:bCs/>
          <w:sz w:val="32"/>
          <w:szCs w:val="32"/>
        </w:rPr>
        <w:t>元，财政拨款支出预算</w:t>
      </w:r>
      <w:r>
        <w:rPr>
          <w:rFonts w:ascii="仿宋" w:eastAsia="仿宋" w:hAnsi="仿宋" w:cs="仿宋"/>
          <w:bCs/>
          <w:sz w:val="32"/>
          <w:szCs w:val="32"/>
        </w:rPr>
        <w:t>17592100</w:t>
      </w:r>
      <w:r>
        <w:rPr>
          <w:rFonts w:ascii="仿宋" w:eastAsia="仿宋" w:hAnsi="仿宋" w:cs="仿宋" w:hint="eastAsia"/>
          <w:bCs/>
          <w:sz w:val="32"/>
          <w:szCs w:val="32"/>
        </w:rPr>
        <w:t>元。</w:t>
      </w:r>
    </w:p>
    <w:p w:rsidR="004B0AC4" w:rsidRDefault="004B0AC4">
      <w:pPr>
        <w:ind w:firstLine="645"/>
        <w:rPr>
          <w:rFonts w:ascii="仿宋" w:eastAsia="仿宋" w:hAnsi="仿宋" w:cs="仿宋"/>
          <w:b/>
          <w:bCs/>
          <w:sz w:val="32"/>
          <w:szCs w:val="32"/>
        </w:rPr>
      </w:pPr>
      <w:r>
        <w:rPr>
          <w:rFonts w:ascii="仿宋" w:eastAsia="仿宋" w:hAnsi="仿宋" w:cs="仿宋"/>
          <w:b/>
          <w:bCs/>
          <w:sz w:val="32"/>
          <w:szCs w:val="32"/>
        </w:rPr>
        <w:t>(</w:t>
      </w:r>
      <w:r>
        <w:rPr>
          <w:rFonts w:ascii="仿宋" w:eastAsia="仿宋" w:hAnsi="仿宋" w:cs="仿宋" w:hint="eastAsia"/>
          <w:b/>
          <w:bCs/>
          <w:sz w:val="32"/>
          <w:szCs w:val="32"/>
        </w:rPr>
        <w:t>四</w:t>
      </w:r>
      <w:r>
        <w:rPr>
          <w:rFonts w:ascii="仿宋" w:eastAsia="仿宋" w:hAnsi="仿宋" w:cs="仿宋"/>
          <w:b/>
          <w:bCs/>
          <w:sz w:val="32"/>
          <w:szCs w:val="32"/>
        </w:rPr>
        <w:t>)</w:t>
      </w:r>
      <w:r>
        <w:rPr>
          <w:rFonts w:ascii="仿宋" w:eastAsia="仿宋" w:hAnsi="仿宋" w:cs="仿宋" w:hint="eastAsia"/>
          <w:b/>
          <w:bCs/>
          <w:sz w:val="32"/>
          <w:szCs w:val="32"/>
        </w:rPr>
        <w:t>机关运行经费预算情况</w:t>
      </w:r>
    </w:p>
    <w:p w:rsidR="004B0AC4" w:rsidRDefault="004B0AC4">
      <w:pPr>
        <w:ind w:firstLine="645"/>
        <w:rPr>
          <w:rFonts w:ascii="仿宋" w:eastAsia="仿宋" w:hAnsi="仿宋" w:cs="仿宋"/>
          <w:bCs/>
          <w:sz w:val="32"/>
          <w:szCs w:val="32"/>
        </w:rPr>
      </w:pPr>
      <w:r>
        <w:rPr>
          <w:rFonts w:ascii="仿宋" w:eastAsia="仿宋" w:hAnsi="仿宋" w:cs="仿宋"/>
          <w:bCs/>
          <w:sz w:val="32"/>
          <w:szCs w:val="32"/>
        </w:rPr>
        <w:t xml:space="preserve"> 2017</w:t>
      </w:r>
      <w:r>
        <w:rPr>
          <w:rFonts w:ascii="仿宋" w:eastAsia="仿宋" w:hAnsi="仿宋" w:cs="仿宋" w:hint="eastAsia"/>
          <w:bCs/>
          <w:sz w:val="32"/>
          <w:szCs w:val="32"/>
        </w:rPr>
        <w:t>年本部门机关运行经费与</w:t>
      </w:r>
      <w:r>
        <w:rPr>
          <w:rFonts w:ascii="仿宋" w:eastAsia="仿宋" w:hAnsi="仿宋" w:cs="仿宋"/>
          <w:bCs/>
          <w:sz w:val="32"/>
          <w:szCs w:val="32"/>
        </w:rPr>
        <w:t xml:space="preserve"> 2016 </w:t>
      </w:r>
      <w:r>
        <w:rPr>
          <w:rFonts w:ascii="仿宋" w:eastAsia="仿宋" w:hAnsi="仿宋" w:cs="仿宋" w:hint="eastAsia"/>
          <w:bCs/>
          <w:sz w:val="32"/>
          <w:szCs w:val="32"/>
        </w:rPr>
        <w:t>年持平。</w:t>
      </w:r>
    </w:p>
    <w:p w:rsidR="004B0AC4" w:rsidRDefault="004B0AC4">
      <w:pPr>
        <w:ind w:firstLine="645"/>
        <w:rPr>
          <w:rFonts w:ascii="仿宋" w:eastAsia="仿宋" w:hAnsi="仿宋" w:cs="仿宋"/>
          <w:b/>
          <w:bCs/>
          <w:sz w:val="32"/>
          <w:szCs w:val="32"/>
        </w:rPr>
      </w:pPr>
      <w:r>
        <w:rPr>
          <w:rFonts w:ascii="仿宋" w:eastAsia="仿宋" w:hAnsi="仿宋" w:cs="仿宋"/>
          <w:bCs/>
          <w:sz w:val="32"/>
          <w:szCs w:val="32"/>
        </w:rPr>
        <w:t xml:space="preserve"> </w:t>
      </w:r>
      <w:r>
        <w:rPr>
          <w:rFonts w:ascii="仿宋" w:eastAsia="仿宋" w:hAnsi="仿宋" w:cs="仿宋"/>
          <w:b/>
          <w:bCs/>
          <w:sz w:val="32"/>
          <w:szCs w:val="32"/>
        </w:rPr>
        <w:t>(</w:t>
      </w:r>
      <w:r>
        <w:rPr>
          <w:rFonts w:ascii="仿宋" w:eastAsia="仿宋" w:hAnsi="仿宋" w:cs="仿宋" w:hint="eastAsia"/>
          <w:b/>
          <w:bCs/>
          <w:sz w:val="32"/>
          <w:szCs w:val="32"/>
        </w:rPr>
        <w:t>五</w:t>
      </w:r>
      <w:r>
        <w:rPr>
          <w:rFonts w:ascii="仿宋" w:eastAsia="仿宋" w:hAnsi="仿宋" w:cs="仿宋"/>
          <w:b/>
          <w:bCs/>
          <w:sz w:val="32"/>
          <w:szCs w:val="32"/>
        </w:rPr>
        <w:t>)</w:t>
      </w:r>
      <w:r>
        <w:rPr>
          <w:rFonts w:ascii="仿宋" w:eastAsia="仿宋" w:hAnsi="仿宋" w:cs="仿宋" w:hint="eastAsia"/>
          <w:b/>
          <w:bCs/>
          <w:sz w:val="32"/>
          <w:szCs w:val="32"/>
        </w:rPr>
        <w:t>“三公”经费预算情况</w:t>
      </w:r>
    </w:p>
    <w:p w:rsidR="004B0AC4" w:rsidRDefault="004B0AC4">
      <w:pPr>
        <w:rPr>
          <w:rFonts w:ascii="仿宋" w:eastAsia="仿宋" w:hAnsi="仿宋" w:cs="仿宋"/>
          <w:sz w:val="32"/>
          <w:szCs w:val="32"/>
        </w:rPr>
      </w:pPr>
      <w:r>
        <w:rPr>
          <w:rFonts w:ascii="仿宋" w:eastAsia="仿宋" w:hAnsi="仿宋" w:cs="仿宋"/>
          <w:bCs/>
          <w:sz w:val="32"/>
          <w:szCs w:val="32"/>
        </w:rPr>
        <w:t xml:space="preserve"> 2017 </w:t>
      </w:r>
      <w:r>
        <w:rPr>
          <w:rFonts w:ascii="仿宋" w:eastAsia="仿宋" w:hAnsi="仿宋" w:cs="仿宋" w:hint="eastAsia"/>
          <w:bCs/>
          <w:sz w:val="32"/>
          <w:szCs w:val="32"/>
        </w:rPr>
        <w:t>年，一般公共预算财政拨款安排的“三公”经费预算共</w:t>
      </w:r>
      <w:r>
        <w:rPr>
          <w:rFonts w:ascii="仿宋" w:eastAsia="仿宋" w:hAnsi="仿宋" w:cs="仿宋"/>
          <w:bCs/>
          <w:sz w:val="32"/>
          <w:szCs w:val="32"/>
        </w:rPr>
        <w:t xml:space="preserve"> 0</w:t>
      </w:r>
      <w:r>
        <w:rPr>
          <w:rFonts w:ascii="仿宋" w:eastAsia="仿宋" w:hAnsi="仿宋" w:cs="仿宋" w:hint="eastAsia"/>
          <w:bCs/>
          <w:sz w:val="32"/>
          <w:szCs w:val="32"/>
        </w:rPr>
        <w:t>万元，其中因公出国</w:t>
      </w:r>
      <w:r>
        <w:rPr>
          <w:rFonts w:ascii="仿宋" w:eastAsia="仿宋" w:hAnsi="仿宋" w:cs="仿宋"/>
          <w:bCs/>
          <w:sz w:val="32"/>
          <w:szCs w:val="32"/>
        </w:rPr>
        <w:t>(</w:t>
      </w:r>
      <w:r>
        <w:rPr>
          <w:rFonts w:ascii="仿宋" w:eastAsia="仿宋" w:hAnsi="仿宋" w:cs="仿宋" w:hint="eastAsia"/>
          <w:bCs/>
          <w:sz w:val="32"/>
          <w:szCs w:val="32"/>
        </w:rPr>
        <w:t>境</w:t>
      </w:r>
      <w:r>
        <w:rPr>
          <w:rFonts w:ascii="仿宋" w:eastAsia="仿宋" w:hAnsi="仿宋" w:cs="仿宋"/>
          <w:bCs/>
          <w:sz w:val="32"/>
          <w:szCs w:val="32"/>
        </w:rPr>
        <w:t>)</w:t>
      </w:r>
      <w:r>
        <w:rPr>
          <w:rFonts w:ascii="仿宋" w:eastAsia="仿宋" w:hAnsi="仿宋" w:cs="仿宋" w:hint="eastAsia"/>
          <w:bCs/>
          <w:sz w:val="32"/>
          <w:szCs w:val="32"/>
        </w:rPr>
        <w:t>费</w:t>
      </w:r>
      <w:r>
        <w:rPr>
          <w:rFonts w:ascii="仿宋" w:eastAsia="仿宋" w:hAnsi="仿宋" w:cs="仿宋"/>
          <w:bCs/>
          <w:sz w:val="32"/>
          <w:szCs w:val="32"/>
        </w:rPr>
        <w:t>0</w:t>
      </w:r>
      <w:r>
        <w:rPr>
          <w:rFonts w:ascii="仿宋" w:eastAsia="仿宋" w:hAnsi="仿宋" w:cs="仿宋" w:hint="eastAsia"/>
          <w:bCs/>
          <w:sz w:val="32"/>
          <w:szCs w:val="32"/>
        </w:rPr>
        <w:t>万元，公务用车购置和运行维护费</w:t>
      </w:r>
      <w:r>
        <w:rPr>
          <w:rFonts w:ascii="仿宋" w:eastAsia="仿宋" w:hAnsi="仿宋" w:cs="仿宋"/>
          <w:bCs/>
          <w:sz w:val="32"/>
          <w:szCs w:val="32"/>
        </w:rPr>
        <w:t xml:space="preserve"> 0</w:t>
      </w:r>
      <w:r>
        <w:rPr>
          <w:rFonts w:ascii="仿宋" w:eastAsia="仿宋" w:hAnsi="仿宋" w:cs="仿宋" w:hint="eastAsia"/>
          <w:bCs/>
          <w:sz w:val="32"/>
          <w:szCs w:val="32"/>
        </w:rPr>
        <w:t>万元，公务接待费</w:t>
      </w:r>
      <w:r>
        <w:rPr>
          <w:rFonts w:ascii="仿宋" w:eastAsia="仿宋" w:hAnsi="仿宋" w:cs="仿宋"/>
          <w:bCs/>
          <w:sz w:val="32"/>
          <w:szCs w:val="32"/>
        </w:rPr>
        <w:t>0</w:t>
      </w:r>
      <w:r>
        <w:rPr>
          <w:rFonts w:ascii="仿宋" w:eastAsia="仿宋" w:hAnsi="仿宋" w:cs="仿宋" w:hint="eastAsia"/>
          <w:bCs/>
          <w:sz w:val="32"/>
          <w:szCs w:val="32"/>
        </w:rPr>
        <w:t>万元。</w:t>
      </w:r>
    </w:p>
    <w:p w:rsidR="004B0AC4" w:rsidRDefault="004B0AC4"/>
    <w:sectPr w:rsidR="004B0AC4" w:rsidSect="00F07EF8">
      <w:footerReference w:type="default" r:id="rId7"/>
      <w:pgSz w:w="11906" w:h="16838"/>
      <w:pgMar w:top="1440" w:right="1633" w:bottom="1440" w:left="1633"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0AC4" w:rsidRDefault="004B0AC4" w:rsidP="00F07EF8">
      <w:r>
        <w:separator/>
      </w:r>
    </w:p>
  </w:endnote>
  <w:endnote w:type="continuationSeparator" w:id="0">
    <w:p w:rsidR="004B0AC4" w:rsidRDefault="004B0AC4" w:rsidP="00F07E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华文中宋">
    <w:altName w:val="宋体"/>
    <w:panose1 w:val="00000000000000000000"/>
    <w:charset w:val="86"/>
    <w:family w:val="auto"/>
    <w:notTrueType/>
    <w:pitch w:val="default"/>
    <w:sig w:usb0="00000287" w:usb1="080E0000" w:usb2="00000010" w:usb3="00000000" w:csb0="0004009F" w:csb1="00000000"/>
  </w:font>
  <w:font w:name="仿宋">
    <w:altName w:val="宋体"/>
    <w:panose1 w:val="00000000000000000000"/>
    <w:charset w:val="86"/>
    <w:family w:val="auto"/>
    <w:notTrueType/>
    <w:pitch w:val="default"/>
    <w:sig w:usb0="00000001" w:usb1="080E0000" w:usb2="00000010" w:usb3="00000000" w:csb0="00040000" w:csb1="00000000"/>
  </w:font>
  <w:font w:name="黑体">
    <w:altName w:val="宋体"/>
    <w:panose1 w:val="02010600030101010101"/>
    <w:charset w:val="86"/>
    <w:family w:val="modern"/>
    <w:notTrueType/>
    <w:pitch w:val="fixed"/>
    <w:sig w:usb0="00000003" w:usb1="080E0000" w:usb2="00000010" w:usb3="00000000" w:csb0="00040001" w:csb1="00000000"/>
  </w:font>
  <w:font w:name="仿宋_GB2312">
    <w:altName w:val="宋体"/>
    <w:panose1 w:val="00000000000000000000"/>
    <w:charset w:val="86"/>
    <w:family w:val="modern"/>
    <w:notTrueType/>
    <w:pitch w:val="fixed"/>
    <w:sig w:usb0="00000001" w:usb1="080E0000" w:usb2="00000010" w:usb3="00000000" w:csb0="00040000" w:csb1="00000000"/>
  </w:font>
  <w:font w:name="??_GB2312">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AC4" w:rsidRDefault="004B0AC4">
    <w:pPr>
      <w:pStyle w:val="Footer"/>
      <w:jc w:val="both"/>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0AC4" w:rsidRDefault="004B0AC4" w:rsidP="00F07EF8">
      <w:r>
        <w:separator/>
      </w:r>
    </w:p>
  </w:footnote>
  <w:footnote w:type="continuationSeparator" w:id="0">
    <w:p w:rsidR="004B0AC4" w:rsidRDefault="004B0AC4" w:rsidP="00F07E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D8FC92"/>
    <w:multiLevelType w:val="singleLevel"/>
    <w:tmpl w:val="57D8FC92"/>
    <w:lvl w:ilvl="0">
      <w:start w:val="1"/>
      <w:numFmt w:val="decimal"/>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48717D82"/>
    <w:rsid w:val="000765E2"/>
    <w:rsid w:val="000D5450"/>
    <w:rsid w:val="001568A7"/>
    <w:rsid w:val="001951F1"/>
    <w:rsid w:val="001A2EFF"/>
    <w:rsid w:val="001E7848"/>
    <w:rsid w:val="001F1CE1"/>
    <w:rsid w:val="00214C2B"/>
    <w:rsid w:val="00283DDE"/>
    <w:rsid w:val="002C3710"/>
    <w:rsid w:val="002D6CE7"/>
    <w:rsid w:val="002F7A92"/>
    <w:rsid w:val="002F7C38"/>
    <w:rsid w:val="00335D6B"/>
    <w:rsid w:val="00393087"/>
    <w:rsid w:val="00414CFF"/>
    <w:rsid w:val="00426490"/>
    <w:rsid w:val="00426D64"/>
    <w:rsid w:val="0047488E"/>
    <w:rsid w:val="00495E02"/>
    <w:rsid w:val="004A0B03"/>
    <w:rsid w:val="004B0AC4"/>
    <w:rsid w:val="004B7C0C"/>
    <w:rsid w:val="004E51F9"/>
    <w:rsid w:val="004F68AD"/>
    <w:rsid w:val="005365D1"/>
    <w:rsid w:val="00556942"/>
    <w:rsid w:val="00572587"/>
    <w:rsid w:val="005C154B"/>
    <w:rsid w:val="005C1C06"/>
    <w:rsid w:val="00657804"/>
    <w:rsid w:val="006631D8"/>
    <w:rsid w:val="00783C3D"/>
    <w:rsid w:val="007A4BC7"/>
    <w:rsid w:val="007D2940"/>
    <w:rsid w:val="00814494"/>
    <w:rsid w:val="00845E50"/>
    <w:rsid w:val="008A0B88"/>
    <w:rsid w:val="00940629"/>
    <w:rsid w:val="00960A50"/>
    <w:rsid w:val="00962EB0"/>
    <w:rsid w:val="009647FB"/>
    <w:rsid w:val="009A5348"/>
    <w:rsid w:val="009D3675"/>
    <w:rsid w:val="009D747A"/>
    <w:rsid w:val="009F16B7"/>
    <w:rsid w:val="00A35E36"/>
    <w:rsid w:val="00A62AA3"/>
    <w:rsid w:val="00A74C82"/>
    <w:rsid w:val="00A9452A"/>
    <w:rsid w:val="00AC1A71"/>
    <w:rsid w:val="00AC32FA"/>
    <w:rsid w:val="00B0307C"/>
    <w:rsid w:val="00B16901"/>
    <w:rsid w:val="00B250C4"/>
    <w:rsid w:val="00BA2E9A"/>
    <w:rsid w:val="00BD598B"/>
    <w:rsid w:val="00BE6B47"/>
    <w:rsid w:val="00C01168"/>
    <w:rsid w:val="00C15BC1"/>
    <w:rsid w:val="00C85FB9"/>
    <w:rsid w:val="00CC55BE"/>
    <w:rsid w:val="00CE2DC5"/>
    <w:rsid w:val="00CE31EC"/>
    <w:rsid w:val="00D377E7"/>
    <w:rsid w:val="00D55933"/>
    <w:rsid w:val="00D676F9"/>
    <w:rsid w:val="00DA6B8A"/>
    <w:rsid w:val="00DD607C"/>
    <w:rsid w:val="00DF41F1"/>
    <w:rsid w:val="00DF57B6"/>
    <w:rsid w:val="00E44F5A"/>
    <w:rsid w:val="00E55FED"/>
    <w:rsid w:val="00ED53BF"/>
    <w:rsid w:val="00EF7EAE"/>
    <w:rsid w:val="00F07EF8"/>
    <w:rsid w:val="00F26010"/>
    <w:rsid w:val="00F84AAD"/>
    <w:rsid w:val="00FB4B69"/>
    <w:rsid w:val="00FB5242"/>
    <w:rsid w:val="00FC483C"/>
    <w:rsid w:val="00FF2738"/>
    <w:rsid w:val="00FF353B"/>
    <w:rsid w:val="48717D82"/>
    <w:rsid w:val="68E07541"/>
    <w:rsid w:val="73A464EB"/>
    <w:rsid w:val="7D26549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7EF8"/>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07EF8"/>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locked/>
    <w:rsid w:val="00EF7EAE"/>
    <w:rPr>
      <w:rFonts w:cs="Times New Roman"/>
      <w:sz w:val="18"/>
      <w:szCs w:val="18"/>
    </w:rPr>
  </w:style>
  <w:style w:type="paragraph" w:styleId="Header">
    <w:name w:val="header"/>
    <w:basedOn w:val="Normal"/>
    <w:link w:val="HeaderChar"/>
    <w:uiPriority w:val="99"/>
    <w:rsid w:val="00F07EF8"/>
    <w:pPr>
      <w:pBdr>
        <w:top w:val="none" w:sz="0" w:space="1" w:color="auto"/>
        <w:left w:val="none" w:sz="0" w:space="4" w:color="auto"/>
        <w:bottom w:val="none" w:sz="0" w:space="1" w:color="auto"/>
        <w:right w:val="none" w:sz="0" w:space="4" w:color="auto"/>
      </w:pBdr>
      <w:tabs>
        <w:tab w:val="center" w:pos="4153"/>
        <w:tab w:val="right" w:pos="8306"/>
      </w:tabs>
      <w:snapToGrid w:val="0"/>
    </w:pPr>
    <w:rPr>
      <w:rFonts w:ascii="Times New Roman" w:hAnsi="Times New Roman"/>
      <w:sz w:val="18"/>
    </w:rPr>
  </w:style>
  <w:style w:type="character" w:customStyle="1" w:styleId="HeaderChar">
    <w:name w:val="Header Char"/>
    <w:basedOn w:val="DefaultParagraphFont"/>
    <w:link w:val="Header"/>
    <w:uiPriority w:val="99"/>
    <w:semiHidden/>
    <w:locked/>
    <w:rsid w:val="00EF7EAE"/>
    <w:rPr>
      <w:rFonts w:cs="Times New Roman"/>
      <w:sz w:val="18"/>
      <w:szCs w:val="18"/>
    </w:rPr>
  </w:style>
  <w:style w:type="paragraph" w:styleId="NormalWeb">
    <w:name w:val="Normal (Web)"/>
    <w:basedOn w:val="Normal"/>
    <w:uiPriority w:val="99"/>
    <w:rsid w:val="00F07EF8"/>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104</TotalTime>
  <Pages>6</Pages>
  <Words>432</Words>
  <Characters>2463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X</cp:lastModifiedBy>
  <cp:revision>233</cp:revision>
  <dcterms:created xsi:type="dcterms:W3CDTF">2016-09-14T07:24:00Z</dcterms:created>
  <dcterms:modified xsi:type="dcterms:W3CDTF">2017-03-14T06:00:00Z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2052-10.1.0.5973</vt:lpwstr>
  </property>
</Properties>
</file>